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6F40" w14:textId="6AA8F956" w:rsidR="00C1604B" w:rsidRPr="00B471E9" w:rsidRDefault="00CE6BB5" w:rsidP="00CE6BB5">
      <w:pPr>
        <w:spacing w:after="0" w:line="360" w:lineRule="auto"/>
        <w:jc w:val="center"/>
        <w:rPr>
          <w:rFonts w:ascii="Times New Roman" w:hAnsi="Times New Roman" w:cs="Times New Roman"/>
          <w:b/>
          <w:sz w:val="28"/>
          <w:szCs w:val="28"/>
          <w:lang w:val="id-ID"/>
        </w:rPr>
      </w:pPr>
      <w:r w:rsidRPr="00B471E9">
        <w:rPr>
          <w:rFonts w:ascii="Times New Roman" w:hAnsi="Times New Roman" w:cs="Times New Roman"/>
          <w:b/>
          <w:sz w:val="28"/>
          <w:szCs w:val="28"/>
          <w:lang w:val="id-ID"/>
        </w:rPr>
        <w:t xml:space="preserve">EFEKTIVITAS </w:t>
      </w:r>
      <w:r w:rsidR="00100233" w:rsidRPr="00B471E9">
        <w:rPr>
          <w:rFonts w:ascii="Times New Roman" w:hAnsi="Times New Roman" w:cs="Times New Roman"/>
          <w:b/>
          <w:sz w:val="28"/>
          <w:szCs w:val="28"/>
        </w:rPr>
        <w:t xml:space="preserve"> </w:t>
      </w:r>
      <w:r w:rsidRPr="00B471E9">
        <w:rPr>
          <w:rFonts w:ascii="Times New Roman" w:hAnsi="Times New Roman" w:cs="Times New Roman"/>
          <w:b/>
          <w:sz w:val="28"/>
          <w:szCs w:val="28"/>
          <w:lang w:val="id-ID"/>
        </w:rPr>
        <w:t>PERKUATAN</w:t>
      </w:r>
      <w:r w:rsidR="00527565" w:rsidRPr="00B471E9">
        <w:rPr>
          <w:rFonts w:ascii="Times New Roman" w:hAnsi="Times New Roman" w:cs="Times New Roman"/>
          <w:b/>
          <w:sz w:val="28"/>
          <w:szCs w:val="28"/>
        </w:rPr>
        <w:t xml:space="preserve"> </w:t>
      </w:r>
      <w:r w:rsidR="00100233" w:rsidRPr="00B471E9">
        <w:rPr>
          <w:rFonts w:ascii="Times New Roman" w:hAnsi="Times New Roman" w:cs="Times New Roman"/>
          <w:b/>
          <w:sz w:val="28"/>
          <w:szCs w:val="28"/>
        </w:rPr>
        <w:t xml:space="preserve">BRONJONG </w:t>
      </w:r>
      <w:r w:rsidR="00E927E7" w:rsidRPr="00B471E9">
        <w:rPr>
          <w:rFonts w:ascii="Times New Roman" w:hAnsi="Times New Roman" w:cs="Times New Roman"/>
          <w:b/>
          <w:sz w:val="28"/>
          <w:szCs w:val="28"/>
          <w:lang w:val="id-ID"/>
        </w:rPr>
        <w:t xml:space="preserve">PADA </w:t>
      </w:r>
      <w:r w:rsidR="00527565" w:rsidRPr="00B471E9">
        <w:rPr>
          <w:rFonts w:ascii="Times New Roman" w:hAnsi="Times New Roman" w:cs="Times New Roman"/>
          <w:b/>
          <w:sz w:val="28"/>
          <w:szCs w:val="28"/>
        </w:rPr>
        <w:t xml:space="preserve">LERENG </w:t>
      </w:r>
      <w:r w:rsidR="007A5267" w:rsidRPr="00B471E9">
        <w:rPr>
          <w:rFonts w:ascii="Times New Roman" w:hAnsi="Times New Roman" w:cs="Times New Roman"/>
          <w:b/>
          <w:sz w:val="28"/>
          <w:szCs w:val="28"/>
        </w:rPr>
        <w:t xml:space="preserve">JALAN LINGKAR </w:t>
      </w:r>
      <w:r w:rsidR="00527565" w:rsidRPr="00B471E9">
        <w:rPr>
          <w:rFonts w:ascii="Times New Roman" w:hAnsi="Times New Roman" w:cs="Times New Roman"/>
          <w:b/>
          <w:sz w:val="28"/>
          <w:szCs w:val="28"/>
        </w:rPr>
        <w:t xml:space="preserve">AKIBAT </w:t>
      </w:r>
      <w:r w:rsidR="00780AE4" w:rsidRPr="00B471E9">
        <w:rPr>
          <w:rFonts w:ascii="Times New Roman" w:hAnsi="Times New Roman" w:cs="Times New Roman"/>
          <w:b/>
          <w:sz w:val="28"/>
          <w:szCs w:val="28"/>
        </w:rPr>
        <w:t xml:space="preserve">PASANG SURUT </w:t>
      </w:r>
      <w:r w:rsidR="00AA2299" w:rsidRPr="00B471E9">
        <w:rPr>
          <w:rFonts w:ascii="Times New Roman" w:hAnsi="Times New Roman" w:cs="Times New Roman"/>
          <w:b/>
          <w:sz w:val="28"/>
          <w:szCs w:val="28"/>
        </w:rPr>
        <w:t xml:space="preserve">AIR </w:t>
      </w:r>
      <w:r w:rsidR="00E927E7" w:rsidRPr="00B471E9">
        <w:rPr>
          <w:rFonts w:ascii="Times New Roman" w:hAnsi="Times New Roman" w:cs="Times New Roman"/>
          <w:b/>
          <w:sz w:val="28"/>
          <w:szCs w:val="28"/>
          <w:lang w:val="id-ID"/>
        </w:rPr>
        <w:t>WADUK</w:t>
      </w:r>
    </w:p>
    <w:p w14:paraId="21DADBB2" w14:textId="77777777" w:rsidR="00100233" w:rsidRPr="00B471E9" w:rsidRDefault="00100233" w:rsidP="00591DB9">
      <w:pPr>
        <w:spacing w:after="0" w:line="240" w:lineRule="auto"/>
        <w:jc w:val="center"/>
        <w:rPr>
          <w:rFonts w:ascii="Times New Roman" w:hAnsi="Times New Roman" w:cs="Times New Roman"/>
        </w:rPr>
      </w:pPr>
    </w:p>
    <w:p w14:paraId="642AEF4A" w14:textId="2B73A3DD" w:rsidR="00100233" w:rsidRPr="00217E4E" w:rsidRDefault="00780AE4" w:rsidP="00591DB9">
      <w:pPr>
        <w:pStyle w:val="Author"/>
        <w:spacing w:line="240" w:lineRule="auto"/>
        <w:rPr>
          <w:i/>
          <w:sz w:val="22"/>
          <w:lang w:val="id-ID"/>
        </w:rPr>
      </w:pPr>
      <w:r w:rsidRPr="00217E4E">
        <w:rPr>
          <w:i/>
          <w:sz w:val="22"/>
        </w:rPr>
        <w:t>Ahmad Hidayawan,</w:t>
      </w:r>
      <w:r w:rsidR="00E927E7" w:rsidRPr="00217E4E">
        <w:rPr>
          <w:i/>
          <w:sz w:val="22"/>
          <w:lang w:val="id-ID"/>
        </w:rPr>
        <w:t xml:space="preserve"> Andri </w:t>
      </w:r>
      <w:proofErr w:type="gramStart"/>
      <w:r w:rsidR="00E927E7" w:rsidRPr="00217E4E">
        <w:rPr>
          <w:i/>
          <w:sz w:val="22"/>
          <w:lang w:val="id-ID"/>
        </w:rPr>
        <w:t>Kurniawan</w:t>
      </w:r>
      <w:r w:rsidR="00100233" w:rsidRPr="00217E4E">
        <w:rPr>
          <w:i/>
          <w:sz w:val="22"/>
          <w:vertAlign w:val="superscript"/>
        </w:rPr>
        <w:t xml:space="preserve"> </w:t>
      </w:r>
      <w:r w:rsidR="00100233" w:rsidRPr="00217E4E">
        <w:rPr>
          <w:i/>
          <w:sz w:val="22"/>
        </w:rPr>
        <w:t>,</w:t>
      </w:r>
      <w:proofErr w:type="gramEnd"/>
      <w:r w:rsidR="00100233" w:rsidRPr="00217E4E">
        <w:rPr>
          <w:i/>
          <w:sz w:val="22"/>
        </w:rPr>
        <w:t xml:space="preserve"> </w:t>
      </w:r>
      <w:r w:rsidR="00B471E9" w:rsidRPr="00217E4E">
        <w:rPr>
          <w:i/>
          <w:sz w:val="22"/>
          <w:lang w:val="id-ID"/>
        </w:rPr>
        <w:t>Hayu Rahayu</w:t>
      </w:r>
    </w:p>
    <w:p w14:paraId="0E622456" w14:textId="77111F80" w:rsidR="00217E4E" w:rsidRPr="00217E4E" w:rsidRDefault="00217E4E" w:rsidP="00591DB9">
      <w:pPr>
        <w:pStyle w:val="Author"/>
        <w:spacing w:line="240" w:lineRule="auto"/>
        <w:rPr>
          <w:i/>
          <w:sz w:val="22"/>
          <w:lang w:val="id-ID"/>
        </w:rPr>
      </w:pPr>
      <w:r w:rsidRPr="00217E4E">
        <w:rPr>
          <w:i/>
          <w:sz w:val="22"/>
        </w:rPr>
        <w:t xml:space="preserve">Email: </w:t>
      </w:r>
      <w:hyperlink r:id="rId7" w:history="1">
        <w:r w:rsidRPr="00217E4E">
          <w:rPr>
            <w:rStyle w:val="Hyperlink"/>
            <w:i/>
            <w:sz w:val="22"/>
          </w:rPr>
          <w:t>hidayawan11@gmail.com</w:t>
        </w:r>
      </w:hyperlink>
      <w:r w:rsidRPr="00217E4E">
        <w:rPr>
          <w:rStyle w:val="Hyperlink"/>
          <w:i/>
          <w:sz w:val="22"/>
          <w:lang w:val="id-ID"/>
        </w:rPr>
        <w:t xml:space="preserve">, </w:t>
      </w:r>
      <w:hyperlink r:id="rId8" w:history="1">
        <w:r w:rsidRPr="00217E4E">
          <w:rPr>
            <w:rStyle w:val="Hyperlink"/>
            <w:i/>
            <w:sz w:val="22"/>
            <w:lang w:val="id-ID"/>
          </w:rPr>
          <w:t>andrimartinez1991@gmail.com</w:t>
        </w:r>
      </w:hyperlink>
      <w:r w:rsidRPr="00217E4E">
        <w:rPr>
          <w:rStyle w:val="Hyperlink"/>
          <w:i/>
          <w:sz w:val="22"/>
          <w:lang w:val="id-ID"/>
        </w:rPr>
        <w:t>, hayurahayu75@gmail.com</w:t>
      </w:r>
    </w:p>
    <w:p w14:paraId="5E2AC97D" w14:textId="3E391251" w:rsidR="00100233" w:rsidRPr="00217E4E" w:rsidRDefault="00100233" w:rsidP="00591DB9">
      <w:pPr>
        <w:pStyle w:val="Affiliation"/>
        <w:rPr>
          <w:sz w:val="22"/>
          <w:szCs w:val="22"/>
        </w:rPr>
      </w:pPr>
      <w:r w:rsidRPr="00217E4E">
        <w:rPr>
          <w:sz w:val="22"/>
          <w:szCs w:val="22"/>
        </w:rPr>
        <w:t xml:space="preserve">Program Studi Teknik </w:t>
      </w:r>
      <w:r w:rsidR="00780AE4" w:rsidRPr="00217E4E">
        <w:rPr>
          <w:sz w:val="22"/>
          <w:szCs w:val="22"/>
        </w:rPr>
        <w:t>Sipil Universitas Islam Batik Surakarta</w:t>
      </w:r>
    </w:p>
    <w:p w14:paraId="2E807835" w14:textId="77509ED6" w:rsidR="00217E4E" w:rsidRPr="00217E4E" w:rsidRDefault="00217E4E" w:rsidP="00591DB9">
      <w:pPr>
        <w:pStyle w:val="Affiliation"/>
        <w:rPr>
          <w:sz w:val="22"/>
          <w:szCs w:val="22"/>
        </w:rPr>
      </w:pPr>
      <w:r w:rsidRPr="00217E4E">
        <w:rPr>
          <w:color w:val="202124"/>
          <w:sz w:val="22"/>
          <w:szCs w:val="22"/>
          <w:shd w:val="clear" w:color="auto" w:fill="FFFFFF"/>
        </w:rPr>
        <w:t>Jl. Agus Salim No.10, Sondakan, Kec. Laweyan, Kota Surakarta, Jawa Tengah 57147</w:t>
      </w:r>
    </w:p>
    <w:p w14:paraId="2A80B7EC" w14:textId="21509512" w:rsidR="00100233" w:rsidRPr="00B471E9" w:rsidRDefault="00100233" w:rsidP="00100233">
      <w:pPr>
        <w:pStyle w:val="Affiliation"/>
      </w:pPr>
    </w:p>
    <w:p w14:paraId="271CA7B6" w14:textId="77777777" w:rsidR="00100233" w:rsidRPr="00B471E9" w:rsidRDefault="00100233" w:rsidP="00AA2299">
      <w:pPr>
        <w:jc w:val="both"/>
        <w:rPr>
          <w:rFonts w:ascii="Times New Roman" w:hAnsi="Times New Roman" w:cs="Times New Roman"/>
        </w:rPr>
      </w:pPr>
    </w:p>
    <w:p w14:paraId="115AB5D4" w14:textId="7632A3DE" w:rsidR="00AA2299" w:rsidRDefault="00AA2299" w:rsidP="00AA2299">
      <w:pPr>
        <w:jc w:val="center"/>
        <w:rPr>
          <w:rFonts w:ascii="Times New Roman" w:hAnsi="Times New Roman" w:cs="Times New Roman"/>
          <w:b/>
          <w:i/>
        </w:rPr>
      </w:pPr>
      <w:r w:rsidRPr="00B471E9">
        <w:rPr>
          <w:rFonts w:ascii="Times New Roman" w:hAnsi="Times New Roman" w:cs="Times New Roman"/>
          <w:b/>
          <w:i/>
        </w:rPr>
        <w:t>Abstrak</w:t>
      </w:r>
    </w:p>
    <w:p w14:paraId="5FFE4F25" w14:textId="332283B4" w:rsidR="00527565" w:rsidRDefault="00D35844" w:rsidP="00D35844">
      <w:pPr>
        <w:ind w:left="142"/>
        <w:jc w:val="both"/>
        <w:rPr>
          <w:rFonts w:ascii="Times New Roman" w:hAnsi="Times New Roman" w:cs="Times New Roman"/>
          <w:bCs/>
          <w:iCs/>
          <w:lang w:val="id-ID"/>
        </w:rPr>
      </w:pPr>
      <w:r>
        <w:rPr>
          <w:rFonts w:ascii="Times New Roman" w:hAnsi="Times New Roman" w:cs="Times New Roman"/>
          <w:bCs/>
          <w:iCs/>
          <w:lang w:val="id-ID"/>
        </w:rPr>
        <w:t xml:space="preserve">Area genangan waduk pidekso sebagian besar menggenangi lahan warga. Terdapat beberapa lokasi warga yang terisolir akibat pembangunan bendungan pidekso. Dengan adanya genangan tersebut maka di buatlah jalan lingkar waduk, yang berfungsi selain jalan inspeksi bendungan juga sebagai akses warga di sekitar area genangan waduk. Pada studi kasus ini terdapat beberapa titik jalan yang memilki lereng timbunan yang curam. Material timbunan direncanakan menggunakan material hasil galian. Setelah dilakukan analisis perhitungan di dapatkan hasil faktor keamanan terkecil sebesar 0,874 &lt; 1,2 pada kondisi muka air banjir, maka dinyatakan tidak aman sedangkan untuk faktor kemanan terbesar di dapa 0,928 &lt; 1,2 pada kondisi muka air rendah dan dinyatakan tidak aman atau kurang memenuhi persyaratan SNI. Sehingga dilakukan dengan perkuatan bronjong pada lereng tersebut, setelah dilakukan analisis ulang di dapat </w:t>
      </w:r>
      <w:r w:rsidR="00E00F25">
        <w:rPr>
          <w:rFonts w:ascii="Times New Roman" w:hAnsi="Times New Roman" w:cs="Times New Roman"/>
          <w:bCs/>
          <w:iCs/>
          <w:lang w:val="id-ID"/>
        </w:rPr>
        <w:t xml:space="preserve">FS terkecil pada kondisi muka air rendah sebesar 1,256 &gt; 1,2 dinyatakan lereng tersebut aman. Sedangkan untuk nilai FS terbesar di dapat 1,773 &gt; 1,2 dinyatakan aman. Dari hasil perhitungan fluktuasi muka air waduk berpengaruh pada kstabilan lereng timbunan jalan. Bila tidak diberikan perkuatan maka dikhawatirkan timbunan larut saat fluktuasi muka air waduk terjadi. </w:t>
      </w:r>
    </w:p>
    <w:p w14:paraId="4E23504E" w14:textId="777AF75D" w:rsidR="00E00F25" w:rsidRDefault="00E00F25" w:rsidP="00D35844">
      <w:pPr>
        <w:ind w:left="142"/>
        <w:jc w:val="both"/>
        <w:rPr>
          <w:rFonts w:ascii="Times New Roman" w:hAnsi="Times New Roman" w:cs="Times New Roman"/>
          <w:bCs/>
          <w:i/>
          <w:lang w:val="id-ID"/>
        </w:rPr>
      </w:pPr>
      <w:r>
        <w:rPr>
          <w:rFonts w:ascii="Times New Roman" w:hAnsi="Times New Roman" w:cs="Times New Roman"/>
          <w:bCs/>
          <w:iCs/>
          <w:lang w:val="id-ID"/>
        </w:rPr>
        <w:t xml:space="preserve">Kata kunci : </w:t>
      </w:r>
      <w:r w:rsidRPr="00E00F25">
        <w:rPr>
          <w:rFonts w:ascii="Times New Roman" w:hAnsi="Times New Roman" w:cs="Times New Roman"/>
          <w:bCs/>
          <w:i/>
          <w:lang w:val="id-ID"/>
        </w:rPr>
        <w:t>Stabilitas lereng, Muka air waduk, Fluktuasi muka air waduk, Faktor keamanan lereng</w:t>
      </w:r>
      <w:r>
        <w:rPr>
          <w:rFonts w:ascii="Times New Roman" w:hAnsi="Times New Roman" w:cs="Times New Roman"/>
          <w:bCs/>
          <w:i/>
          <w:lang w:val="id-ID"/>
        </w:rPr>
        <w:t>.</w:t>
      </w:r>
    </w:p>
    <w:p w14:paraId="43709496" w14:textId="77777777" w:rsidR="00AA0597" w:rsidRDefault="00AA0597" w:rsidP="00D35844">
      <w:pPr>
        <w:ind w:left="142"/>
        <w:jc w:val="both"/>
        <w:rPr>
          <w:rFonts w:ascii="Times New Roman" w:hAnsi="Times New Roman" w:cs="Times New Roman"/>
          <w:bCs/>
          <w:i/>
          <w:lang w:val="id-ID"/>
        </w:rPr>
      </w:pPr>
    </w:p>
    <w:p w14:paraId="1B120870" w14:textId="1408389E" w:rsidR="00E00F25" w:rsidRPr="00B362FC" w:rsidRDefault="00E00F25" w:rsidP="00E00F25">
      <w:pPr>
        <w:pStyle w:val="Heading1"/>
        <w:numPr>
          <w:ilvl w:val="0"/>
          <w:numId w:val="11"/>
        </w:numPr>
        <w:spacing w:before="0" w:line="360" w:lineRule="auto"/>
        <w:rPr>
          <w:rFonts w:ascii="Times New Roman" w:hAnsi="Times New Roman" w:cs="Times New Roman"/>
          <w:b/>
          <w:bCs/>
          <w:color w:val="auto"/>
          <w:sz w:val="24"/>
          <w:szCs w:val="24"/>
        </w:rPr>
      </w:pPr>
      <w:r w:rsidRPr="00B362FC">
        <w:rPr>
          <w:rFonts w:ascii="Times New Roman" w:hAnsi="Times New Roman" w:cs="Times New Roman"/>
          <w:b/>
          <w:bCs/>
          <w:color w:val="auto"/>
          <w:sz w:val="24"/>
          <w:szCs w:val="24"/>
          <w:lang w:val="id-ID"/>
        </w:rPr>
        <w:t xml:space="preserve">PENDAHULUAN </w:t>
      </w:r>
    </w:p>
    <w:p w14:paraId="3A2F2312" w14:textId="77777777" w:rsidR="00DE5B36" w:rsidRPr="00B362FC" w:rsidRDefault="0052021B" w:rsidP="00AA0597">
      <w:pPr>
        <w:spacing w:after="0" w:line="360" w:lineRule="auto"/>
        <w:ind w:left="709" w:firstLine="493"/>
        <w:jc w:val="both"/>
        <w:rPr>
          <w:rFonts w:ascii="Times New Roman" w:hAnsi="Times New Roman" w:cs="Times New Roman"/>
          <w:sz w:val="24"/>
          <w:szCs w:val="24"/>
        </w:rPr>
      </w:pPr>
      <w:r w:rsidRPr="00B362FC">
        <w:rPr>
          <w:rFonts w:ascii="Times New Roman" w:hAnsi="Times New Roman" w:cs="Times New Roman"/>
          <w:sz w:val="24"/>
          <w:szCs w:val="24"/>
        </w:rPr>
        <w:t xml:space="preserve">Dewasa ini pemerintah sedang gencar dalam melakukan pembangunan infrastruktur, baik pembangunan jalan, pembangunan </w:t>
      </w:r>
      <w:r w:rsidR="00DE5B36" w:rsidRPr="00B362FC">
        <w:rPr>
          <w:rFonts w:ascii="Times New Roman" w:hAnsi="Times New Roman" w:cs="Times New Roman"/>
          <w:sz w:val="24"/>
          <w:szCs w:val="24"/>
        </w:rPr>
        <w:t>waduk</w:t>
      </w:r>
      <w:r w:rsidRPr="00B362FC">
        <w:rPr>
          <w:rFonts w:ascii="Times New Roman" w:hAnsi="Times New Roman" w:cs="Times New Roman"/>
          <w:sz w:val="24"/>
          <w:szCs w:val="24"/>
        </w:rPr>
        <w:t>, irigasi, kawasan industri</w:t>
      </w:r>
      <w:r w:rsidR="00904975" w:rsidRPr="00B362FC">
        <w:rPr>
          <w:rFonts w:ascii="Times New Roman" w:hAnsi="Times New Roman" w:cs="Times New Roman"/>
          <w:sz w:val="24"/>
          <w:szCs w:val="24"/>
        </w:rPr>
        <w:t xml:space="preserve"> dan banyak </w:t>
      </w:r>
      <w:r w:rsidRPr="00B362FC">
        <w:rPr>
          <w:rFonts w:ascii="Times New Roman" w:hAnsi="Times New Roman" w:cs="Times New Roman"/>
          <w:sz w:val="24"/>
          <w:szCs w:val="24"/>
        </w:rPr>
        <w:t xml:space="preserve">yang lainnya. Pembangunan tersebut bermaksud untuk peningkatan kesejahteraa masyarakat. Sebagai contoh pembangunan </w:t>
      </w:r>
      <w:r w:rsidR="00DE5B36" w:rsidRPr="00B362FC">
        <w:rPr>
          <w:rFonts w:ascii="Times New Roman" w:hAnsi="Times New Roman" w:cs="Times New Roman"/>
          <w:sz w:val="24"/>
          <w:szCs w:val="24"/>
        </w:rPr>
        <w:t>waduk</w:t>
      </w:r>
      <w:r w:rsidRPr="00B362FC">
        <w:rPr>
          <w:rFonts w:ascii="Times New Roman" w:hAnsi="Times New Roman" w:cs="Times New Roman"/>
          <w:sz w:val="24"/>
          <w:szCs w:val="24"/>
        </w:rPr>
        <w:t xml:space="preserve"> yang dilaksanakan oleh pemerintah </w:t>
      </w:r>
      <w:r w:rsidR="00904975" w:rsidRPr="00B362FC">
        <w:rPr>
          <w:rFonts w:ascii="Times New Roman" w:hAnsi="Times New Roman" w:cs="Times New Roman"/>
          <w:sz w:val="24"/>
          <w:szCs w:val="24"/>
        </w:rPr>
        <w:t xml:space="preserve">tentu </w:t>
      </w:r>
      <w:r w:rsidRPr="00B362FC">
        <w:rPr>
          <w:rFonts w:ascii="Times New Roman" w:hAnsi="Times New Roman" w:cs="Times New Roman"/>
          <w:sz w:val="24"/>
          <w:szCs w:val="24"/>
        </w:rPr>
        <w:t xml:space="preserve">memerlukan </w:t>
      </w:r>
      <w:r w:rsidR="00904975" w:rsidRPr="00B362FC">
        <w:rPr>
          <w:rFonts w:ascii="Times New Roman" w:hAnsi="Times New Roman" w:cs="Times New Roman"/>
          <w:sz w:val="24"/>
          <w:szCs w:val="24"/>
        </w:rPr>
        <w:t xml:space="preserve">lokasi yang luas untuk bangunan utama </w:t>
      </w:r>
      <w:r w:rsidR="00DE5B36" w:rsidRPr="00B362FC">
        <w:rPr>
          <w:rFonts w:ascii="Times New Roman" w:hAnsi="Times New Roman" w:cs="Times New Roman"/>
          <w:sz w:val="24"/>
          <w:szCs w:val="24"/>
        </w:rPr>
        <w:t>maupun</w:t>
      </w:r>
      <w:r w:rsidR="00904975" w:rsidRPr="00B362FC">
        <w:rPr>
          <w:rFonts w:ascii="Times New Roman" w:hAnsi="Times New Roman" w:cs="Times New Roman"/>
          <w:sz w:val="24"/>
          <w:szCs w:val="24"/>
        </w:rPr>
        <w:t xml:space="preserve"> area genangannya. </w:t>
      </w:r>
      <w:r w:rsidR="00DE5B36" w:rsidRPr="00B362FC">
        <w:rPr>
          <w:rFonts w:ascii="Times New Roman" w:hAnsi="Times New Roman" w:cs="Times New Roman"/>
          <w:sz w:val="24"/>
          <w:szCs w:val="24"/>
        </w:rPr>
        <w:t>Sehingga menyebabkan suatu kawasan atau daerah terisolir dengan adanya area genangan tersebut. Sebagai solusinya pada luar area</w:t>
      </w:r>
      <w:r w:rsidR="00600280" w:rsidRPr="00B362FC">
        <w:rPr>
          <w:rFonts w:ascii="Times New Roman" w:hAnsi="Times New Roman" w:cs="Times New Roman"/>
          <w:sz w:val="24"/>
          <w:szCs w:val="24"/>
        </w:rPr>
        <w:t xml:space="preserve"> genangan</w:t>
      </w:r>
      <w:r w:rsidR="00DE5B36" w:rsidRPr="00B362FC">
        <w:rPr>
          <w:rFonts w:ascii="Times New Roman" w:hAnsi="Times New Roman" w:cs="Times New Roman"/>
          <w:sz w:val="24"/>
          <w:szCs w:val="24"/>
        </w:rPr>
        <w:t xml:space="preserve"> di buatkan jalan lingkar yang berfungsi sebagai akses warga dan juga untuk memonitoring area genangan. </w:t>
      </w:r>
    </w:p>
    <w:p w14:paraId="3D614135" w14:textId="77777777" w:rsidR="00DE5B36" w:rsidRPr="00B362FC" w:rsidRDefault="00DE5B36" w:rsidP="00AA0597">
      <w:pPr>
        <w:spacing w:after="0" w:line="360" w:lineRule="auto"/>
        <w:ind w:left="709" w:firstLine="493"/>
        <w:jc w:val="both"/>
        <w:rPr>
          <w:rFonts w:ascii="Times New Roman" w:hAnsi="Times New Roman" w:cs="Times New Roman"/>
          <w:sz w:val="24"/>
          <w:szCs w:val="24"/>
        </w:rPr>
      </w:pPr>
      <w:r w:rsidRPr="00B362FC">
        <w:rPr>
          <w:rFonts w:ascii="Times New Roman" w:hAnsi="Times New Roman" w:cs="Times New Roman"/>
          <w:sz w:val="24"/>
          <w:szCs w:val="24"/>
        </w:rPr>
        <w:t xml:space="preserve">Pembangunan jalan lingkar pada area </w:t>
      </w:r>
      <w:r w:rsidR="007F673E" w:rsidRPr="00B362FC">
        <w:rPr>
          <w:rFonts w:ascii="Times New Roman" w:hAnsi="Times New Roman" w:cs="Times New Roman"/>
          <w:sz w:val="24"/>
          <w:szCs w:val="24"/>
        </w:rPr>
        <w:t xml:space="preserve">genangan </w:t>
      </w:r>
      <w:r w:rsidRPr="00B362FC">
        <w:rPr>
          <w:rFonts w:ascii="Times New Roman" w:hAnsi="Times New Roman" w:cs="Times New Roman"/>
          <w:sz w:val="24"/>
          <w:szCs w:val="24"/>
        </w:rPr>
        <w:t>waduk tentunya terletak pada posisi tertinggi dari genangan air</w:t>
      </w:r>
      <w:r w:rsidR="007F673E" w:rsidRPr="00B362FC">
        <w:rPr>
          <w:rFonts w:ascii="Times New Roman" w:hAnsi="Times New Roman" w:cs="Times New Roman"/>
          <w:sz w:val="24"/>
          <w:szCs w:val="24"/>
        </w:rPr>
        <w:t xml:space="preserve"> dan menyesuaikan topografi daerah tersebut. </w:t>
      </w:r>
      <w:r w:rsidR="003F0379" w:rsidRPr="00B362FC">
        <w:rPr>
          <w:rFonts w:ascii="Times New Roman" w:hAnsi="Times New Roman" w:cs="Times New Roman"/>
          <w:sz w:val="24"/>
          <w:szCs w:val="24"/>
        </w:rPr>
        <w:t xml:space="preserve">Sehingga pada jalan lingkar tersebut terdapat lereng atau tebing yang curam, karena menyesuaikan topografinya. </w:t>
      </w:r>
      <w:r w:rsidR="00600280" w:rsidRPr="00B362FC">
        <w:rPr>
          <w:rFonts w:ascii="Times New Roman" w:hAnsi="Times New Roman" w:cs="Times New Roman"/>
          <w:sz w:val="24"/>
          <w:szCs w:val="24"/>
        </w:rPr>
        <w:lastRenderedPageBreak/>
        <w:t>Karena lokasi pekerjaan jalan terdapat lereng yang curam, tentunya</w:t>
      </w:r>
      <w:r w:rsidR="009B4A88" w:rsidRPr="00B362FC">
        <w:rPr>
          <w:rFonts w:ascii="Times New Roman" w:hAnsi="Times New Roman" w:cs="Times New Roman"/>
          <w:sz w:val="24"/>
          <w:szCs w:val="24"/>
        </w:rPr>
        <w:t xml:space="preserve"> konstruksi jalan terdapat pekerjaan galian dan timbunan. Pada lokasi jalan yang memiliki geometri tebing curam </w:t>
      </w:r>
      <w:r w:rsidR="003F0379" w:rsidRPr="00B362FC">
        <w:rPr>
          <w:rFonts w:ascii="Times New Roman" w:hAnsi="Times New Roman" w:cs="Times New Roman"/>
          <w:sz w:val="24"/>
          <w:szCs w:val="24"/>
        </w:rPr>
        <w:t xml:space="preserve">perlu adanya perkuatan agar tidak terjadi longsoran, </w:t>
      </w:r>
      <w:r w:rsidR="009B4A88" w:rsidRPr="00B362FC">
        <w:rPr>
          <w:rFonts w:ascii="Times New Roman" w:hAnsi="Times New Roman" w:cs="Times New Roman"/>
          <w:sz w:val="24"/>
          <w:szCs w:val="24"/>
        </w:rPr>
        <w:t xml:space="preserve">karena sebagian besar konstruksinya adalah timbunan. Faktor lain yang mempengaruhi harus diadakanya perkuatan tebing selain konstruksinya timbunan adalah </w:t>
      </w:r>
      <w:r w:rsidR="003F0379" w:rsidRPr="00B362FC">
        <w:rPr>
          <w:rFonts w:ascii="Times New Roman" w:hAnsi="Times New Roman" w:cs="Times New Roman"/>
          <w:sz w:val="24"/>
          <w:szCs w:val="24"/>
        </w:rPr>
        <w:t>pasang surut air waduk</w:t>
      </w:r>
      <w:r w:rsidR="009B4A88" w:rsidRPr="00B362FC">
        <w:rPr>
          <w:rFonts w:ascii="Times New Roman" w:hAnsi="Times New Roman" w:cs="Times New Roman"/>
          <w:sz w:val="24"/>
          <w:szCs w:val="24"/>
        </w:rPr>
        <w:t xml:space="preserve">, </w:t>
      </w:r>
      <w:r w:rsidR="003F0379" w:rsidRPr="00B362FC">
        <w:rPr>
          <w:rFonts w:ascii="Times New Roman" w:hAnsi="Times New Roman" w:cs="Times New Roman"/>
          <w:sz w:val="24"/>
          <w:szCs w:val="24"/>
        </w:rPr>
        <w:t>karena dapat mempengaruhi stabilitas lerengnya. Dalam hal ini pasang surut air waduk dapat dibagi menjadi 3 fase yaitu, pada kondisi muka air banjir, muka air normal dan muka air rendah.</w:t>
      </w:r>
    </w:p>
    <w:p w14:paraId="570F55A9" w14:textId="77777777" w:rsidR="003F0379" w:rsidRPr="00B362FC" w:rsidRDefault="003F0379" w:rsidP="00AA0597">
      <w:pPr>
        <w:spacing w:after="0" w:line="360" w:lineRule="auto"/>
        <w:ind w:left="709" w:firstLine="493"/>
        <w:jc w:val="both"/>
        <w:rPr>
          <w:rFonts w:ascii="Times New Roman" w:hAnsi="Times New Roman" w:cs="Times New Roman"/>
          <w:sz w:val="24"/>
          <w:szCs w:val="24"/>
        </w:rPr>
      </w:pPr>
      <w:r w:rsidRPr="00B362FC">
        <w:rPr>
          <w:rFonts w:ascii="Times New Roman" w:hAnsi="Times New Roman" w:cs="Times New Roman"/>
          <w:sz w:val="24"/>
          <w:szCs w:val="24"/>
        </w:rPr>
        <w:t>Sebagai solusinya pemasangan bronjong dapat dijadikan sebagai salah satu metode perkuatan lereng</w:t>
      </w:r>
      <w:r w:rsidR="00600280" w:rsidRPr="00B362FC">
        <w:rPr>
          <w:rFonts w:ascii="Times New Roman" w:hAnsi="Times New Roman" w:cs="Times New Roman"/>
          <w:sz w:val="24"/>
          <w:szCs w:val="24"/>
        </w:rPr>
        <w:t>. Dalam pelaksanaannya, metode pemasangan bronjong harus memperhatikan beberapa aspek atau spesifikasi teknisnya. Seperti kekuatan kawat bronjong, tingkat kerkerasan batu pasan</w:t>
      </w:r>
      <w:r w:rsidR="009B4A88" w:rsidRPr="00B362FC">
        <w:rPr>
          <w:rFonts w:ascii="Times New Roman" w:hAnsi="Times New Roman" w:cs="Times New Roman"/>
          <w:sz w:val="24"/>
          <w:szCs w:val="24"/>
        </w:rPr>
        <w:t xml:space="preserve">g sebagai bahan isian bronjong, dan juga parameter tanah timbunannya. Dalam analisis perhitungangannya akan menggunakan software geostudio, untuk mengetahui efektifitas </w:t>
      </w:r>
      <w:r w:rsidR="00B35332" w:rsidRPr="00B362FC">
        <w:rPr>
          <w:rFonts w:ascii="Times New Roman" w:hAnsi="Times New Roman" w:cs="Times New Roman"/>
          <w:sz w:val="24"/>
          <w:szCs w:val="24"/>
        </w:rPr>
        <w:t xml:space="preserve">pemasangan </w:t>
      </w:r>
      <w:r w:rsidR="009B4A88" w:rsidRPr="00B362FC">
        <w:rPr>
          <w:rFonts w:ascii="Times New Roman" w:hAnsi="Times New Roman" w:cs="Times New Roman"/>
          <w:sz w:val="24"/>
          <w:szCs w:val="24"/>
        </w:rPr>
        <w:t xml:space="preserve">bronjong terhadap lereng timbunan di tinjau dari nilai faktor keamanannya. </w:t>
      </w:r>
    </w:p>
    <w:p w14:paraId="02561235" w14:textId="77777777" w:rsidR="006A78CB" w:rsidRPr="00B362FC" w:rsidRDefault="006A78CB" w:rsidP="0052021B">
      <w:pPr>
        <w:pStyle w:val="Heading1"/>
        <w:spacing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2</w:t>
      </w:r>
      <w:r w:rsidR="00527565" w:rsidRPr="00B362FC">
        <w:rPr>
          <w:rFonts w:ascii="Times New Roman" w:hAnsi="Times New Roman" w:cs="Times New Roman"/>
          <w:b/>
          <w:color w:val="auto"/>
          <w:sz w:val="24"/>
          <w:szCs w:val="24"/>
        </w:rPr>
        <w:t>.  METODE PENELITIAN</w:t>
      </w:r>
    </w:p>
    <w:p w14:paraId="3B053E9D" w14:textId="77777777" w:rsidR="006A78CB" w:rsidRPr="00B362FC" w:rsidRDefault="006A78CB" w:rsidP="0052021B">
      <w:pPr>
        <w:pStyle w:val="Heading2"/>
        <w:spacing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2.1 Rancangan Penelitian</w:t>
      </w:r>
    </w:p>
    <w:p w14:paraId="533FF231" w14:textId="77777777" w:rsidR="00B35332" w:rsidRPr="00B362FC" w:rsidRDefault="00902674" w:rsidP="00AA0597">
      <w:pPr>
        <w:spacing w:line="360" w:lineRule="auto"/>
        <w:ind w:left="426" w:firstLine="720"/>
        <w:jc w:val="both"/>
        <w:rPr>
          <w:rFonts w:ascii="Times New Roman" w:hAnsi="Times New Roman" w:cs="Times New Roman"/>
          <w:sz w:val="24"/>
          <w:szCs w:val="24"/>
        </w:rPr>
      </w:pPr>
      <w:r w:rsidRPr="00B362FC">
        <w:rPr>
          <w:rFonts w:ascii="Times New Roman" w:hAnsi="Times New Roman" w:cs="Times New Roman"/>
          <w:sz w:val="24"/>
          <w:szCs w:val="24"/>
        </w:rPr>
        <w:t>Pada penelitian ini menggunakan rancangan penelitian dengan pendekatan deskriptif kuantitatif. Dalam hal ini yang akan dikaji adalah pengaruh pemasangan bronjong terhadap timbunan lereng akibat pasang surut genangan air waduk. Yang akan diamati adalah hasil analisis perhitungan stabilitasnya dengan membandingkan</w:t>
      </w:r>
      <w:r w:rsidR="008A1D17" w:rsidRPr="00B362FC">
        <w:rPr>
          <w:rFonts w:ascii="Times New Roman" w:hAnsi="Times New Roman" w:cs="Times New Roman"/>
          <w:sz w:val="24"/>
          <w:szCs w:val="24"/>
        </w:rPr>
        <w:t xml:space="preserve"> nilai faktor keamanan sebelum menggunakan perkuatan bronjong dan sesudah menggunakan perkuatan bronjong, dengan menggunakan program geostudio. Sehingga dapat memberikan gambaran yang jelas seberapa besar efektifitas perkuatan tersebut terhadap pasang surut genangan air waduk yang di tinjau dari nilai faktor keamanannya. </w:t>
      </w:r>
    </w:p>
    <w:p w14:paraId="573B1485" w14:textId="77777777" w:rsidR="006A78CB" w:rsidRPr="00B362FC" w:rsidRDefault="006A78CB" w:rsidP="0052021B">
      <w:pPr>
        <w:pStyle w:val="Heading2"/>
        <w:spacing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 xml:space="preserve">2.2 Lokasi </w:t>
      </w:r>
      <w:r w:rsidR="00BF439B" w:rsidRPr="00B362FC">
        <w:rPr>
          <w:rFonts w:ascii="Times New Roman" w:hAnsi="Times New Roman" w:cs="Times New Roman"/>
          <w:b/>
          <w:color w:val="auto"/>
          <w:sz w:val="24"/>
          <w:szCs w:val="24"/>
        </w:rPr>
        <w:t xml:space="preserve">dan Objek </w:t>
      </w:r>
      <w:r w:rsidRPr="00B362FC">
        <w:rPr>
          <w:rFonts w:ascii="Times New Roman" w:hAnsi="Times New Roman" w:cs="Times New Roman"/>
          <w:b/>
          <w:color w:val="auto"/>
          <w:sz w:val="24"/>
          <w:szCs w:val="24"/>
        </w:rPr>
        <w:t>Penelitian</w:t>
      </w:r>
    </w:p>
    <w:p w14:paraId="108F208A" w14:textId="77777777" w:rsidR="00BF439B" w:rsidRPr="00B362FC" w:rsidRDefault="00BF439B" w:rsidP="00BF439B">
      <w:pPr>
        <w:pStyle w:val="Heading3"/>
        <w:spacing w:line="360" w:lineRule="auto"/>
        <w:rPr>
          <w:rFonts w:ascii="Times New Roman" w:hAnsi="Times New Roman" w:cs="Times New Roman"/>
          <w:b/>
          <w:color w:val="auto"/>
        </w:rPr>
      </w:pPr>
      <w:r w:rsidRPr="00B362FC">
        <w:rPr>
          <w:rFonts w:ascii="Times New Roman" w:hAnsi="Times New Roman" w:cs="Times New Roman"/>
          <w:b/>
          <w:color w:val="auto"/>
        </w:rPr>
        <w:t>2.2.1 Lokasi Penelitian</w:t>
      </w:r>
    </w:p>
    <w:p w14:paraId="5DE00906" w14:textId="77777777" w:rsidR="00BF439B" w:rsidRPr="00B362FC" w:rsidRDefault="008A1D17" w:rsidP="00AA0597">
      <w:pPr>
        <w:pStyle w:val="ListParagraph"/>
        <w:adjustRightInd w:val="0"/>
        <w:spacing w:before="0" w:line="360" w:lineRule="auto"/>
        <w:ind w:left="567" w:firstLine="709"/>
        <w:jc w:val="both"/>
        <w:rPr>
          <w:rFonts w:ascii="Times New Roman" w:eastAsia="Arial Unicode MS" w:hAnsi="Times New Roman" w:cs="Times New Roman"/>
          <w:sz w:val="24"/>
          <w:szCs w:val="24"/>
          <w:lang w:val="sv-SE"/>
        </w:rPr>
      </w:pPr>
      <w:r w:rsidRPr="00B362FC">
        <w:rPr>
          <w:rFonts w:ascii="Times New Roman" w:eastAsia="Arial Unicode MS" w:hAnsi="Times New Roman" w:cs="Times New Roman"/>
          <w:sz w:val="24"/>
          <w:szCs w:val="24"/>
          <w:lang w:val="sv-SE"/>
        </w:rPr>
        <w:t xml:space="preserve">Lokasi penelitian ini pada pekerjaan </w:t>
      </w:r>
      <w:r w:rsidRPr="00B362FC">
        <w:rPr>
          <w:rFonts w:ascii="Times New Roman" w:eastAsia="Arial Unicode MS" w:hAnsi="Times New Roman" w:cs="Times New Roman"/>
          <w:sz w:val="24"/>
          <w:szCs w:val="24"/>
          <w:lang w:val="id-ID"/>
        </w:rPr>
        <w:t xml:space="preserve">Waduk </w:t>
      </w:r>
      <w:r w:rsidRPr="00B362FC">
        <w:rPr>
          <w:rFonts w:ascii="Times New Roman" w:eastAsia="Arial Unicode MS" w:hAnsi="Times New Roman" w:cs="Times New Roman"/>
          <w:sz w:val="24"/>
          <w:szCs w:val="24"/>
          <w:lang w:val="sv-SE"/>
        </w:rPr>
        <w:t>Pidekso di wilayah Kabupaten Wonogiri, Propinsi Jawa Tengah; tepatnya di Desa Pidekso, Kecamatan Giriwoyo.</w:t>
      </w:r>
      <w:r w:rsidR="00BF439B" w:rsidRPr="00B362FC">
        <w:rPr>
          <w:rFonts w:ascii="Times New Roman" w:eastAsia="Arial Unicode MS" w:hAnsi="Times New Roman" w:cs="Times New Roman"/>
          <w:sz w:val="24"/>
          <w:szCs w:val="24"/>
          <w:lang w:val="sv-SE"/>
        </w:rPr>
        <w:t xml:space="preserve">. Waduk Pidekso terletak di sebelah tenggara Waduk Wonogiri dan terletak pada sungai Bengawan Solo Hulu, dan secara administratif masuk di wilayah Kecamatan Giriwoyo, Kabupaten Wonogiri. </w:t>
      </w:r>
      <w:r w:rsidR="00BF439B" w:rsidRPr="00B362FC">
        <w:rPr>
          <w:rFonts w:ascii="Times New Roman" w:eastAsia="Arial Unicode MS" w:hAnsi="Times New Roman" w:cs="Times New Roman"/>
          <w:sz w:val="24"/>
          <w:szCs w:val="24"/>
          <w:lang w:val="sv-SE"/>
        </w:rPr>
        <w:lastRenderedPageBreak/>
        <w:t xml:space="preserve">Pencapaian lokasi dapat dilakukan dengan menggunakan kendaraan roda empat dari Kota  Wonogiri  sejauh </w:t>
      </w:r>
      <w:r w:rsidR="00BF439B" w:rsidRPr="00B362FC">
        <w:rPr>
          <w:rFonts w:ascii="Times New Roman" w:hAnsi="Times New Roman" w:cs="Times New Roman"/>
          <w:sz w:val="24"/>
          <w:szCs w:val="24"/>
          <w:lang w:val="pt-BR"/>
        </w:rPr>
        <w:sym w:font="Symbol" w:char="F0B1"/>
      </w:r>
      <w:r w:rsidR="00BF439B" w:rsidRPr="00B362FC">
        <w:rPr>
          <w:rFonts w:ascii="Times New Roman" w:eastAsia="Arial Unicode MS" w:hAnsi="Times New Roman" w:cs="Times New Roman"/>
          <w:sz w:val="24"/>
          <w:szCs w:val="24"/>
          <w:lang w:val="sv-SE"/>
        </w:rPr>
        <w:t xml:space="preserve">51 km melewati jalan aspal </w:t>
      </w:r>
      <w:r w:rsidR="00BF439B" w:rsidRPr="00B362FC">
        <w:rPr>
          <w:rFonts w:ascii="Times New Roman" w:eastAsia="Arial Unicode MS" w:hAnsi="Times New Roman" w:cs="Times New Roman"/>
          <w:sz w:val="24"/>
          <w:szCs w:val="24"/>
          <w:lang w:val="id-ID"/>
        </w:rPr>
        <w:t xml:space="preserve">di sebelah </w:t>
      </w:r>
      <w:r w:rsidR="00BF439B" w:rsidRPr="00B362FC">
        <w:rPr>
          <w:rFonts w:ascii="Times New Roman" w:eastAsia="Arial Unicode MS" w:hAnsi="Times New Roman" w:cs="Times New Roman"/>
          <w:sz w:val="24"/>
          <w:szCs w:val="24"/>
          <w:lang w:val="sv-SE"/>
        </w:rPr>
        <w:t>timur</w:t>
      </w:r>
      <w:r w:rsidR="00BF439B" w:rsidRPr="00B362FC">
        <w:rPr>
          <w:rFonts w:ascii="Times New Roman" w:eastAsia="Arial Unicode MS" w:hAnsi="Times New Roman" w:cs="Times New Roman"/>
          <w:sz w:val="24"/>
          <w:szCs w:val="24"/>
          <w:lang w:val="id-ID"/>
        </w:rPr>
        <w:t xml:space="preserve"> </w:t>
      </w:r>
      <w:r w:rsidR="00BF439B" w:rsidRPr="00B362FC">
        <w:rPr>
          <w:rFonts w:ascii="Times New Roman" w:eastAsia="Arial Unicode MS" w:hAnsi="Times New Roman" w:cs="Times New Roman"/>
          <w:sz w:val="24"/>
          <w:szCs w:val="24"/>
          <w:lang w:val="sv-SE"/>
        </w:rPr>
        <w:t>K</w:t>
      </w:r>
      <w:r w:rsidR="00BF439B" w:rsidRPr="00B362FC">
        <w:rPr>
          <w:rFonts w:ascii="Times New Roman" w:eastAsia="Arial Unicode MS" w:hAnsi="Times New Roman" w:cs="Times New Roman"/>
          <w:sz w:val="24"/>
          <w:szCs w:val="24"/>
          <w:lang w:val="id-ID"/>
        </w:rPr>
        <w:t xml:space="preserve">ota </w:t>
      </w:r>
      <w:r w:rsidR="00BF439B" w:rsidRPr="00B362FC">
        <w:rPr>
          <w:rFonts w:ascii="Times New Roman" w:eastAsia="Arial Unicode MS" w:hAnsi="Times New Roman" w:cs="Times New Roman"/>
          <w:sz w:val="24"/>
          <w:szCs w:val="24"/>
          <w:lang w:val="sv-SE"/>
        </w:rPr>
        <w:t>Wonogiri.</w:t>
      </w:r>
    </w:p>
    <w:p w14:paraId="76C7228A" w14:textId="77777777" w:rsidR="00BF439B" w:rsidRPr="00B471E9" w:rsidRDefault="00BF439B" w:rsidP="00AF30AF">
      <w:pPr>
        <w:spacing w:after="0" w:line="360" w:lineRule="auto"/>
        <w:jc w:val="center"/>
        <w:rPr>
          <w:rFonts w:ascii="Times New Roman" w:hAnsi="Times New Roman" w:cs="Times New Roman"/>
          <w:sz w:val="24"/>
          <w:szCs w:val="24"/>
        </w:rPr>
      </w:pPr>
      <w:r w:rsidRPr="00B471E9">
        <w:rPr>
          <w:rFonts w:ascii="Times New Roman" w:hAnsi="Times New Roman" w:cs="Times New Roman"/>
          <w:noProof/>
          <w:sz w:val="24"/>
          <w:szCs w:val="24"/>
        </w:rPr>
        <w:drawing>
          <wp:inline distT="0" distB="0" distL="0" distR="0" wp14:anchorId="7C5FB134" wp14:editId="66D65EDC">
            <wp:extent cx="3337560" cy="3029671"/>
            <wp:effectExtent l="133350" t="114300" r="148590" b="151765"/>
            <wp:docPr id="3238" name="Picture 3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1774" cy="30698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084EF88" w14:textId="77777777" w:rsidR="00BF439B" w:rsidRPr="00B471E9" w:rsidRDefault="00357EC2" w:rsidP="00AF30AF">
      <w:pPr>
        <w:pStyle w:val="Caption"/>
        <w:spacing w:after="0" w:line="360" w:lineRule="auto"/>
        <w:jc w:val="center"/>
        <w:rPr>
          <w:rFonts w:ascii="Times New Roman" w:hAnsi="Times New Roman" w:cs="Times New Roman"/>
          <w:color w:val="000000" w:themeColor="text1"/>
          <w:sz w:val="20"/>
          <w:szCs w:val="20"/>
        </w:rPr>
      </w:pPr>
      <w:r w:rsidRPr="00B471E9">
        <w:rPr>
          <w:rFonts w:ascii="Times New Roman" w:hAnsi="Times New Roman" w:cs="Times New Roman"/>
          <w:b/>
          <w:color w:val="000000" w:themeColor="text1"/>
          <w:sz w:val="20"/>
          <w:szCs w:val="20"/>
        </w:rPr>
        <w:t>Gambar 1</w:t>
      </w:r>
      <w:r w:rsidR="00F53989" w:rsidRPr="00B471E9">
        <w:rPr>
          <w:rFonts w:ascii="Times New Roman" w:hAnsi="Times New Roman" w:cs="Times New Roman"/>
          <w:b/>
          <w:color w:val="000000" w:themeColor="text1"/>
          <w:sz w:val="20"/>
          <w:szCs w:val="20"/>
        </w:rPr>
        <w:t>.</w:t>
      </w:r>
      <w:r w:rsidRPr="00B471E9">
        <w:rPr>
          <w:rFonts w:ascii="Times New Roman" w:hAnsi="Times New Roman" w:cs="Times New Roman"/>
          <w:b/>
          <w:color w:val="000000" w:themeColor="text1"/>
          <w:sz w:val="20"/>
          <w:szCs w:val="20"/>
        </w:rPr>
        <w:t xml:space="preserve"> </w:t>
      </w:r>
      <w:r w:rsidR="00BF439B" w:rsidRPr="00B471E9">
        <w:rPr>
          <w:rFonts w:ascii="Times New Roman" w:hAnsi="Times New Roman" w:cs="Times New Roman"/>
          <w:color w:val="000000" w:themeColor="text1"/>
          <w:sz w:val="20"/>
          <w:szCs w:val="20"/>
        </w:rPr>
        <w:t>Lokasi Waduk Pidekso</w:t>
      </w:r>
    </w:p>
    <w:p w14:paraId="16E627B9" w14:textId="77777777" w:rsidR="008A1D17" w:rsidRPr="00B362FC" w:rsidRDefault="00BF439B" w:rsidP="007C74A6">
      <w:pPr>
        <w:pStyle w:val="Heading3"/>
        <w:spacing w:line="360" w:lineRule="auto"/>
        <w:jc w:val="both"/>
        <w:rPr>
          <w:rFonts w:ascii="Times New Roman" w:hAnsi="Times New Roman" w:cs="Times New Roman"/>
          <w:b/>
          <w:color w:val="auto"/>
        </w:rPr>
      </w:pPr>
      <w:r w:rsidRPr="00B471E9">
        <w:rPr>
          <w:rFonts w:ascii="Times New Roman" w:hAnsi="Times New Roman" w:cs="Times New Roman"/>
          <w:b/>
          <w:color w:val="auto"/>
          <w:sz w:val="22"/>
          <w:szCs w:val="22"/>
        </w:rPr>
        <w:t xml:space="preserve">2.1.2 </w:t>
      </w:r>
      <w:r w:rsidRPr="00B362FC">
        <w:rPr>
          <w:rFonts w:ascii="Times New Roman" w:hAnsi="Times New Roman" w:cs="Times New Roman"/>
          <w:b/>
          <w:color w:val="auto"/>
        </w:rPr>
        <w:t>Objek Penelitian</w:t>
      </w:r>
    </w:p>
    <w:p w14:paraId="168EAC97" w14:textId="77777777" w:rsidR="00A146B0" w:rsidRPr="00B362FC" w:rsidRDefault="007C74A6" w:rsidP="00AA0597">
      <w:pPr>
        <w:spacing w:line="360" w:lineRule="auto"/>
        <w:ind w:left="567" w:firstLine="720"/>
        <w:jc w:val="both"/>
        <w:rPr>
          <w:rFonts w:ascii="Times New Roman" w:hAnsi="Times New Roman" w:cs="Times New Roman"/>
          <w:sz w:val="24"/>
          <w:szCs w:val="24"/>
        </w:rPr>
      </w:pPr>
      <w:r w:rsidRPr="00B362FC">
        <w:rPr>
          <w:rFonts w:ascii="Times New Roman" w:hAnsi="Times New Roman" w:cs="Times New Roman"/>
          <w:sz w:val="24"/>
          <w:szCs w:val="24"/>
        </w:rPr>
        <w:t xml:space="preserve">Jalan lingkar pada area genangan dibagi menjadi 2 segment yaitu lingkar kanan dan lingkar kiri, untuk jalan lingkar kanan sedniri memiliki total panjang </w:t>
      </w:r>
      <w:r w:rsidRPr="00B362FC">
        <w:rPr>
          <w:rFonts w:ascii="Times New Roman" w:hAnsi="Times New Roman" w:cs="Times New Roman"/>
          <w:color w:val="FF0000"/>
          <w:sz w:val="24"/>
          <w:szCs w:val="24"/>
        </w:rPr>
        <w:t xml:space="preserve">10 KM </w:t>
      </w:r>
      <w:r w:rsidRPr="00B362FC">
        <w:rPr>
          <w:rFonts w:ascii="Times New Roman" w:hAnsi="Times New Roman" w:cs="Times New Roman"/>
          <w:sz w:val="24"/>
          <w:szCs w:val="24"/>
        </w:rPr>
        <w:t xml:space="preserve">dan untuk lingkar kiri </w:t>
      </w:r>
      <w:r w:rsidRPr="00B362FC">
        <w:rPr>
          <w:rFonts w:ascii="Times New Roman" w:hAnsi="Times New Roman" w:cs="Times New Roman"/>
          <w:color w:val="FF0000"/>
          <w:sz w:val="24"/>
          <w:szCs w:val="24"/>
        </w:rPr>
        <w:t>8 KM</w:t>
      </w:r>
      <w:r w:rsidRPr="00B362FC">
        <w:rPr>
          <w:rFonts w:ascii="Times New Roman" w:hAnsi="Times New Roman" w:cs="Times New Roman"/>
          <w:sz w:val="24"/>
          <w:szCs w:val="24"/>
        </w:rPr>
        <w:t xml:space="preserve">. Posisi tebing jalan yang memiliki ketinggian tebing yang curam berada pada </w:t>
      </w:r>
      <w:r w:rsidR="00122688" w:rsidRPr="00B362FC">
        <w:rPr>
          <w:rFonts w:ascii="Times New Roman" w:hAnsi="Times New Roman" w:cs="Times New Roman"/>
          <w:sz w:val="24"/>
          <w:szCs w:val="24"/>
        </w:rPr>
        <w:t>Sta 0+72</w:t>
      </w:r>
      <w:r w:rsidRPr="00B362FC">
        <w:rPr>
          <w:rFonts w:ascii="Times New Roman" w:hAnsi="Times New Roman" w:cs="Times New Roman"/>
          <w:sz w:val="24"/>
          <w:szCs w:val="24"/>
        </w:rPr>
        <w:t xml:space="preserve">0 untuk lingkar kanan dan </w:t>
      </w:r>
      <w:r w:rsidR="00122688" w:rsidRPr="00B362FC">
        <w:rPr>
          <w:rFonts w:ascii="Times New Roman" w:hAnsi="Times New Roman" w:cs="Times New Roman"/>
          <w:sz w:val="24"/>
          <w:szCs w:val="24"/>
        </w:rPr>
        <w:t>Sta 2</w:t>
      </w:r>
      <w:r w:rsidRPr="00B362FC">
        <w:rPr>
          <w:rFonts w:ascii="Times New Roman" w:hAnsi="Times New Roman" w:cs="Times New Roman"/>
          <w:sz w:val="24"/>
          <w:szCs w:val="24"/>
        </w:rPr>
        <w:t>+2</w:t>
      </w:r>
      <w:r w:rsidR="00122688" w:rsidRPr="00B362FC">
        <w:rPr>
          <w:rFonts w:ascii="Times New Roman" w:hAnsi="Times New Roman" w:cs="Times New Roman"/>
          <w:sz w:val="24"/>
          <w:szCs w:val="24"/>
        </w:rPr>
        <w:t>6</w:t>
      </w:r>
      <w:r w:rsidRPr="00B362FC">
        <w:rPr>
          <w:rFonts w:ascii="Times New Roman" w:hAnsi="Times New Roman" w:cs="Times New Roman"/>
          <w:sz w:val="24"/>
          <w:szCs w:val="24"/>
        </w:rPr>
        <w:t xml:space="preserve">0 pada lingkar kiri. </w:t>
      </w:r>
      <w:r w:rsidR="00D5159B" w:rsidRPr="00B362FC">
        <w:rPr>
          <w:rFonts w:ascii="Times New Roman" w:hAnsi="Times New Roman" w:cs="Times New Roman"/>
          <w:sz w:val="24"/>
          <w:szCs w:val="24"/>
        </w:rPr>
        <w:t xml:space="preserve">Untuk lebih jelasnya dapat di lihat pada gambar di bawah ini. </w:t>
      </w:r>
    </w:p>
    <w:p w14:paraId="7A7FE229" w14:textId="77777777" w:rsidR="00A146B0" w:rsidRPr="00B471E9" w:rsidRDefault="00A146B0" w:rsidP="00A707B3">
      <w:pPr>
        <w:jc w:val="center"/>
        <w:rPr>
          <w:rFonts w:ascii="Times New Roman" w:hAnsi="Times New Roman" w:cs="Times New Roman"/>
        </w:rPr>
      </w:pPr>
      <w:r w:rsidRPr="00B471E9">
        <w:rPr>
          <w:rFonts w:ascii="Times New Roman" w:hAnsi="Times New Roman" w:cs="Times New Roman"/>
          <w:noProof/>
        </w:rPr>
        <w:lastRenderedPageBreak/>
        <w:drawing>
          <wp:inline distT="0" distB="0" distL="0" distR="0" wp14:anchorId="62C5EB84" wp14:editId="5A3781F6">
            <wp:extent cx="4168140" cy="3058635"/>
            <wp:effectExtent l="0" t="0" r="381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1767" b="1211"/>
                    <a:stretch/>
                  </pic:blipFill>
                  <pic:spPr bwMode="auto">
                    <a:xfrm>
                      <a:off x="0" y="0"/>
                      <a:ext cx="4177051" cy="3065174"/>
                    </a:xfrm>
                    <a:prstGeom prst="rect">
                      <a:avLst/>
                    </a:prstGeom>
                    <a:ln>
                      <a:noFill/>
                    </a:ln>
                    <a:extLst>
                      <a:ext uri="{53640926-AAD7-44D8-BBD7-CCE9431645EC}">
                        <a14:shadowObscured xmlns:a14="http://schemas.microsoft.com/office/drawing/2010/main"/>
                      </a:ext>
                    </a:extLst>
                  </pic:spPr>
                </pic:pic>
              </a:graphicData>
            </a:graphic>
          </wp:inline>
        </w:drawing>
      </w:r>
    </w:p>
    <w:p w14:paraId="17143FC6" w14:textId="77777777" w:rsidR="00357EC2" w:rsidRPr="00B471E9" w:rsidRDefault="00357EC2" w:rsidP="00357EC2">
      <w:pPr>
        <w:jc w:val="center"/>
        <w:rPr>
          <w:rFonts w:ascii="Times New Roman" w:hAnsi="Times New Roman" w:cs="Times New Roman"/>
          <w:i/>
        </w:rPr>
      </w:pPr>
      <w:r w:rsidRPr="00B471E9">
        <w:rPr>
          <w:rFonts w:ascii="Times New Roman" w:hAnsi="Times New Roman" w:cs="Times New Roman"/>
          <w:b/>
          <w:i/>
        </w:rPr>
        <w:t>Gambar 2</w:t>
      </w:r>
      <w:r w:rsidR="00F53989" w:rsidRPr="00B471E9">
        <w:rPr>
          <w:rFonts w:ascii="Times New Roman" w:hAnsi="Times New Roman" w:cs="Times New Roman"/>
          <w:b/>
          <w:i/>
        </w:rPr>
        <w:t>.</w:t>
      </w:r>
      <w:r w:rsidRPr="00B471E9">
        <w:rPr>
          <w:rFonts w:ascii="Times New Roman" w:hAnsi="Times New Roman" w:cs="Times New Roman"/>
          <w:i/>
        </w:rPr>
        <w:t xml:space="preserve"> Jalan lingkar bendungan</w:t>
      </w:r>
    </w:p>
    <w:tbl>
      <w:tblPr>
        <w:tblStyle w:val="TableGrid"/>
        <w:tblW w:w="0" w:type="auto"/>
        <w:tblLook w:val="04A0" w:firstRow="1" w:lastRow="0" w:firstColumn="1" w:lastColumn="0" w:noHBand="0" w:noVBand="1"/>
      </w:tblPr>
      <w:tblGrid>
        <w:gridCol w:w="4841"/>
        <w:gridCol w:w="4837"/>
      </w:tblGrid>
      <w:tr w:rsidR="00F53989" w:rsidRPr="00B471E9" w14:paraId="6627D110" w14:textId="77777777" w:rsidTr="00122688">
        <w:trPr>
          <w:trHeight w:val="4032"/>
        </w:trPr>
        <w:tc>
          <w:tcPr>
            <w:tcW w:w="4957" w:type="dxa"/>
          </w:tcPr>
          <w:p w14:paraId="7EDF5296" w14:textId="77777777" w:rsidR="00F53989" w:rsidRPr="00B471E9" w:rsidRDefault="00122688" w:rsidP="00A146B0">
            <w:pPr>
              <w:jc w:val="center"/>
              <w:rPr>
                <w:rFonts w:ascii="Times New Roman" w:hAnsi="Times New Roman" w:cs="Times New Roman"/>
              </w:rPr>
            </w:pPr>
            <w:r w:rsidRPr="00B471E9">
              <w:rPr>
                <w:rFonts w:ascii="Times New Roman" w:hAnsi="Times New Roman" w:cs="Times New Roman"/>
                <w:noProof/>
              </w:rPr>
              <w:drawing>
                <wp:inline distT="0" distB="0" distL="0" distR="0" wp14:anchorId="52C9CFA3" wp14:editId="232F788F">
                  <wp:extent cx="2876550" cy="2408555"/>
                  <wp:effectExtent l="0" t="0" r="0" b="0"/>
                  <wp:docPr id="12" name="Picture 12" descr="E:\Data persiapan kerja\dokumen UNIBA\jurnal saya\20210925_105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ata persiapan kerja\dokumen UNIBA\jurnal saya\20210925_1053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8450" cy="2410146"/>
                          </a:xfrm>
                          <a:prstGeom prst="rect">
                            <a:avLst/>
                          </a:prstGeom>
                          <a:noFill/>
                          <a:ln>
                            <a:noFill/>
                          </a:ln>
                        </pic:spPr>
                      </pic:pic>
                    </a:graphicData>
                  </a:graphic>
                </wp:inline>
              </w:drawing>
            </w:r>
          </w:p>
        </w:tc>
        <w:tc>
          <w:tcPr>
            <w:tcW w:w="4721" w:type="dxa"/>
          </w:tcPr>
          <w:p w14:paraId="58704584" w14:textId="77777777" w:rsidR="00F53989" w:rsidRPr="00B471E9" w:rsidRDefault="00122688" w:rsidP="00A146B0">
            <w:pPr>
              <w:jc w:val="center"/>
              <w:rPr>
                <w:rFonts w:ascii="Times New Roman" w:hAnsi="Times New Roman" w:cs="Times New Roman"/>
              </w:rPr>
            </w:pPr>
            <w:r w:rsidRPr="00B471E9">
              <w:rPr>
                <w:rFonts w:ascii="Times New Roman" w:hAnsi="Times New Roman" w:cs="Times New Roman"/>
                <w:noProof/>
              </w:rPr>
              <w:drawing>
                <wp:inline distT="0" distB="0" distL="0" distR="0" wp14:anchorId="6F30BF57" wp14:editId="3C29720E">
                  <wp:extent cx="2934512" cy="2408555"/>
                  <wp:effectExtent l="0" t="0" r="0" b="0"/>
                  <wp:docPr id="11" name="Picture 11" descr="E:\Data persiapan kerja\dokumen UNIBA\jurnal saya\20210925_110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ata persiapan kerja\dokumen UNIBA\jurnal saya\20210925_11020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37763" cy="2411223"/>
                          </a:xfrm>
                          <a:prstGeom prst="rect">
                            <a:avLst/>
                          </a:prstGeom>
                          <a:noFill/>
                          <a:ln>
                            <a:noFill/>
                          </a:ln>
                        </pic:spPr>
                      </pic:pic>
                    </a:graphicData>
                  </a:graphic>
                </wp:inline>
              </w:drawing>
            </w:r>
          </w:p>
        </w:tc>
      </w:tr>
      <w:tr w:rsidR="00F53989" w:rsidRPr="00B471E9" w14:paraId="6E61E37B" w14:textId="77777777" w:rsidTr="00122688">
        <w:tc>
          <w:tcPr>
            <w:tcW w:w="4957" w:type="dxa"/>
          </w:tcPr>
          <w:p w14:paraId="208C332C" w14:textId="77777777" w:rsidR="00F53989" w:rsidRPr="00B471E9" w:rsidRDefault="00F53989" w:rsidP="00F53989">
            <w:pPr>
              <w:jc w:val="center"/>
              <w:rPr>
                <w:rFonts w:ascii="Times New Roman" w:hAnsi="Times New Roman" w:cs="Times New Roman"/>
                <w:i/>
              </w:rPr>
            </w:pPr>
            <w:r w:rsidRPr="00B471E9">
              <w:rPr>
                <w:rFonts w:ascii="Times New Roman" w:hAnsi="Times New Roman" w:cs="Times New Roman"/>
                <w:b/>
                <w:i/>
              </w:rPr>
              <w:t>Gambar 3.</w:t>
            </w:r>
            <w:r w:rsidRPr="00B471E9">
              <w:rPr>
                <w:rFonts w:ascii="Times New Roman" w:hAnsi="Times New Roman" w:cs="Times New Roman"/>
                <w:i/>
              </w:rPr>
              <w:t xml:space="preserve">  Jalan lingkar </w:t>
            </w:r>
            <w:r w:rsidR="00122688" w:rsidRPr="00B471E9">
              <w:rPr>
                <w:rFonts w:ascii="Times New Roman" w:hAnsi="Times New Roman" w:cs="Times New Roman"/>
                <w:i/>
              </w:rPr>
              <w:t xml:space="preserve">kiri </w:t>
            </w:r>
            <w:r w:rsidRPr="00B471E9">
              <w:rPr>
                <w:rFonts w:ascii="Times New Roman" w:hAnsi="Times New Roman" w:cs="Times New Roman"/>
                <w:i/>
              </w:rPr>
              <w:t>bendungan</w:t>
            </w:r>
          </w:p>
        </w:tc>
        <w:tc>
          <w:tcPr>
            <w:tcW w:w="4721" w:type="dxa"/>
          </w:tcPr>
          <w:p w14:paraId="3D93E917" w14:textId="77777777" w:rsidR="00F53989" w:rsidRPr="00B471E9" w:rsidRDefault="00F53989" w:rsidP="00A146B0">
            <w:pPr>
              <w:jc w:val="center"/>
              <w:rPr>
                <w:rFonts w:ascii="Times New Roman" w:hAnsi="Times New Roman" w:cs="Times New Roman"/>
              </w:rPr>
            </w:pPr>
            <w:r w:rsidRPr="00B471E9">
              <w:rPr>
                <w:rFonts w:ascii="Times New Roman" w:hAnsi="Times New Roman" w:cs="Times New Roman"/>
                <w:b/>
                <w:i/>
              </w:rPr>
              <w:t>Gambar 4.</w:t>
            </w:r>
            <w:r w:rsidRPr="00B471E9">
              <w:rPr>
                <w:rFonts w:ascii="Times New Roman" w:hAnsi="Times New Roman" w:cs="Times New Roman"/>
                <w:i/>
              </w:rPr>
              <w:t xml:space="preserve">  Jalan lingkar</w:t>
            </w:r>
            <w:r w:rsidR="00122688" w:rsidRPr="00B471E9">
              <w:rPr>
                <w:rFonts w:ascii="Times New Roman" w:hAnsi="Times New Roman" w:cs="Times New Roman"/>
                <w:i/>
              </w:rPr>
              <w:t xml:space="preserve"> kanan</w:t>
            </w:r>
            <w:r w:rsidRPr="00B471E9">
              <w:rPr>
                <w:rFonts w:ascii="Times New Roman" w:hAnsi="Times New Roman" w:cs="Times New Roman"/>
                <w:i/>
              </w:rPr>
              <w:t xml:space="preserve"> bendungan</w:t>
            </w:r>
          </w:p>
        </w:tc>
      </w:tr>
    </w:tbl>
    <w:p w14:paraId="3C60D481" w14:textId="77777777" w:rsidR="00AF30AF" w:rsidRPr="00B471E9" w:rsidRDefault="00AF30AF" w:rsidP="00A146B0">
      <w:pPr>
        <w:jc w:val="center"/>
        <w:rPr>
          <w:rFonts w:ascii="Times New Roman" w:hAnsi="Times New Roman" w:cs="Times New Roman"/>
        </w:rPr>
      </w:pPr>
    </w:p>
    <w:p w14:paraId="69C52537" w14:textId="77777777" w:rsidR="0052021B" w:rsidRPr="00B362FC" w:rsidRDefault="0052021B" w:rsidP="00A707B3">
      <w:pPr>
        <w:pStyle w:val="Heading2"/>
        <w:spacing w:before="0"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2.3 Metode Pengambilan Data</w:t>
      </w:r>
    </w:p>
    <w:p w14:paraId="4B318C57" w14:textId="77777777" w:rsidR="006A78CB" w:rsidRPr="00B362FC" w:rsidRDefault="00357EC2" w:rsidP="00A707B3">
      <w:pPr>
        <w:spacing w:after="0" w:line="360" w:lineRule="auto"/>
        <w:ind w:firstLine="720"/>
        <w:jc w:val="both"/>
        <w:rPr>
          <w:rFonts w:ascii="Times New Roman" w:hAnsi="Times New Roman" w:cs="Times New Roman"/>
          <w:sz w:val="24"/>
          <w:szCs w:val="24"/>
        </w:rPr>
      </w:pPr>
      <w:r w:rsidRPr="00B362FC">
        <w:rPr>
          <w:rFonts w:ascii="Times New Roman" w:hAnsi="Times New Roman" w:cs="Times New Roman"/>
          <w:sz w:val="24"/>
          <w:szCs w:val="24"/>
        </w:rPr>
        <w:t xml:space="preserve">Pada penelitian ini metode dalam pengambilan data dengan cara studi dokumen yang di dapatkan dari </w:t>
      </w:r>
      <w:r w:rsidR="00A707B3" w:rsidRPr="00B362FC">
        <w:rPr>
          <w:rFonts w:ascii="Times New Roman" w:hAnsi="Times New Roman" w:cs="Times New Roman"/>
          <w:sz w:val="24"/>
          <w:szCs w:val="24"/>
        </w:rPr>
        <w:t xml:space="preserve">subjek penelitian. Adapun data yang dibutuhkan untuk analisis perhitungan antara </w:t>
      </w:r>
      <w:proofErr w:type="gramStart"/>
      <w:r w:rsidR="00A707B3" w:rsidRPr="00B362FC">
        <w:rPr>
          <w:rFonts w:ascii="Times New Roman" w:hAnsi="Times New Roman" w:cs="Times New Roman"/>
          <w:sz w:val="24"/>
          <w:szCs w:val="24"/>
        </w:rPr>
        <w:t>lain :</w:t>
      </w:r>
      <w:proofErr w:type="gramEnd"/>
      <w:r w:rsidR="00A707B3" w:rsidRPr="00B362FC">
        <w:rPr>
          <w:rFonts w:ascii="Times New Roman" w:hAnsi="Times New Roman" w:cs="Times New Roman"/>
          <w:sz w:val="24"/>
          <w:szCs w:val="24"/>
        </w:rPr>
        <w:t xml:space="preserve"> </w:t>
      </w:r>
    </w:p>
    <w:p w14:paraId="46E1CBE2" w14:textId="77777777" w:rsidR="00A707B3" w:rsidRPr="00B362FC" w:rsidRDefault="00A707B3" w:rsidP="00A707B3">
      <w:pPr>
        <w:pStyle w:val="ListParagraph"/>
        <w:numPr>
          <w:ilvl w:val="0"/>
          <w:numId w:val="2"/>
        </w:numPr>
        <w:spacing w:before="0" w:line="360" w:lineRule="auto"/>
        <w:ind w:left="1077" w:hanging="357"/>
        <w:jc w:val="both"/>
        <w:rPr>
          <w:rFonts w:ascii="Times New Roman" w:hAnsi="Times New Roman" w:cs="Times New Roman"/>
          <w:sz w:val="24"/>
          <w:szCs w:val="24"/>
        </w:rPr>
      </w:pPr>
      <w:r w:rsidRPr="00B362FC">
        <w:rPr>
          <w:rFonts w:ascii="Times New Roman" w:hAnsi="Times New Roman" w:cs="Times New Roman"/>
          <w:sz w:val="24"/>
          <w:szCs w:val="24"/>
        </w:rPr>
        <w:t>Layout lokasi dan peta topografi</w:t>
      </w:r>
    </w:p>
    <w:p w14:paraId="5F57749E" w14:textId="77777777" w:rsidR="00A707B3" w:rsidRPr="00B362FC" w:rsidRDefault="00A707B3" w:rsidP="00A707B3">
      <w:pPr>
        <w:pStyle w:val="ListParagraph"/>
        <w:numPr>
          <w:ilvl w:val="0"/>
          <w:numId w:val="2"/>
        </w:numPr>
        <w:spacing w:before="0" w:line="360" w:lineRule="auto"/>
        <w:ind w:left="1077" w:hanging="357"/>
        <w:jc w:val="both"/>
        <w:rPr>
          <w:rFonts w:ascii="Times New Roman" w:hAnsi="Times New Roman" w:cs="Times New Roman"/>
          <w:sz w:val="24"/>
          <w:szCs w:val="24"/>
        </w:rPr>
      </w:pPr>
      <w:r w:rsidRPr="00B362FC">
        <w:rPr>
          <w:rFonts w:ascii="Times New Roman" w:hAnsi="Times New Roman" w:cs="Times New Roman"/>
          <w:sz w:val="24"/>
          <w:szCs w:val="24"/>
        </w:rPr>
        <w:t xml:space="preserve">Data hasil pengujian tanah tanah dasar berupa parameter-parameter tanah yang dibutuhkan </w:t>
      </w:r>
      <w:r w:rsidRPr="00B362FC">
        <w:rPr>
          <w:rFonts w:ascii="Times New Roman" w:hAnsi="Times New Roman" w:cs="Times New Roman"/>
          <w:sz w:val="24"/>
          <w:szCs w:val="24"/>
        </w:rPr>
        <w:lastRenderedPageBreak/>
        <w:t>seperti nilai kohesi (c</w:t>
      </w:r>
      <w:proofErr w:type="gramStart"/>
      <w:r w:rsidRPr="00B362FC">
        <w:rPr>
          <w:rFonts w:ascii="Times New Roman" w:hAnsi="Times New Roman" w:cs="Times New Roman"/>
          <w:sz w:val="24"/>
          <w:szCs w:val="24"/>
        </w:rPr>
        <w:t>) ,</w:t>
      </w:r>
      <w:proofErr w:type="gramEnd"/>
      <w:r w:rsidRPr="00B362FC">
        <w:rPr>
          <w:rFonts w:ascii="Times New Roman" w:hAnsi="Times New Roman" w:cs="Times New Roman"/>
          <w:sz w:val="24"/>
          <w:szCs w:val="24"/>
        </w:rPr>
        <w:t xml:space="preserve"> berat volume tanah ɣ , sudut geser dalam phi (</w:t>
      </w:r>
      <w:r w:rsidRPr="00B362FC">
        <w:rPr>
          <w:rFonts w:ascii="Sylfaen" w:hAnsi="Sylfaen" w:cs="Sylfaen"/>
          <w:sz w:val="24"/>
          <w:szCs w:val="24"/>
        </w:rPr>
        <w:t>Ⴔ</w:t>
      </w:r>
      <w:r w:rsidRPr="00B362FC">
        <w:rPr>
          <w:rFonts w:ascii="Times New Roman" w:hAnsi="Times New Roman" w:cs="Times New Roman"/>
          <w:sz w:val="24"/>
          <w:szCs w:val="24"/>
        </w:rPr>
        <w:t xml:space="preserve"> ) </w:t>
      </w:r>
    </w:p>
    <w:p w14:paraId="3921B13C" w14:textId="77777777" w:rsidR="00A707B3" w:rsidRPr="00B362FC" w:rsidRDefault="00A707B3" w:rsidP="00A707B3">
      <w:pPr>
        <w:pStyle w:val="ListParagraph"/>
        <w:numPr>
          <w:ilvl w:val="0"/>
          <w:numId w:val="2"/>
        </w:numPr>
        <w:spacing w:before="0" w:line="360" w:lineRule="auto"/>
        <w:ind w:left="1077" w:hanging="357"/>
        <w:jc w:val="both"/>
        <w:rPr>
          <w:rFonts w:ascii="Times New Roman" w:hAnsi="Times New Roman" w:cs="Times New Roman"/>
          <w:sz w:val="24"/>
          <w:szCs w:val="24"/>
        </w:rPr>
      </w:pPr>
      <w:r w:rsidRPr="00B362FC">
        <w:rPr>
          <w:rFonts w:ascii="Times New Roman" w:hAnsi="Times New Roman" w:cs="Times New Roman"/>
          <w:sz w:val="24"/>
          <w:szCs w:val="24"/>
        </w:rPr>
        <w:t>Beban statis pada jalan</w:t>
      </w:r>
    </w:p>
    <w:p w14:paraId="5C990A7C" w14:textId="4049CF79" w:rsidR="004E2772" w:rsidRPr="00B362FC" w:rsidRDefault="004E2772" w:rsidP="00A707B3">
      <w:pPr>
        <w:pStyle w:val="ListParagraph"/>
        <w:numPr>
          <w:ilvl w:val="0"/>
          <w:numId w:val="2"/>
        </w:numPr>
        <w:spacing w:before="0" w:line="360" w:lineRule="auto"/>
        <w:ind w:left="1077" w:hanging="357"/>
        <w:jc w:val="both"/>
        <w:rPr>
          <w:rFonts w:ascii="Times New Roman" w:hAnsi="Times New Roman" w:cs="Times New Roman"/>
          <w:sz w:val="24"/>
          <w:szCs w:val="24"/>
        </w:rPr>
      </w:pPr>
      <w:r w:rsidRPr="00B362FC">
        <w:rPr>
          <w:rFonts w:ascii="Times New Roman" w:hAnsi="Times New Roman" w:cs="Times New Roman"/>
          <w:sz w:val="24"/>
          <w:szCs w:val="24"/>
        </w:rPr>
        <w:t xml:space="preserve">Data spesifikasi bahan yang digunakan </w:t>
      </w:r>
    </w:p>
    <w:p w14:paraId="6AA92A26" w14:textId="20A5E08A" w:rsidR="00217E4E" w:rsidRDefault="00217E4E" w:rsidP="00217E4E">
      <w:pPr>
        <w:spacing w:line="360" w:lineRule="auto"/>
        <w:jc w:val="both"/>
        <w:rPr>
          <w:rFonts w:ascii="Times New Roman" w:hAnsi="Times New Roman" w:cs="Times New Roman"/>
        </w:rPr>
      </w:pPr>
    </w:p>
    <w:p w14:paraId="16A3C210" w14:textId="23588E92" w:rsidR="00217E4E" w:rsidRDefault="00217E4E" w:rsidP="00217E4E">
      <w:pPr>
        <w:spacing w:line="360" w:lineRule="auto"/>
        <w:jc w:val="both"/>
        <w:rPr>
          <w:rFonts w:ascii="Times New Roman" w:hAnsi="Times New Roman" w:cs="Times New Roman"/>
        </w:rPr>
      </w:pPr>
    </w:p>
    <w:p w14:paraId="176237B4" w14:textId="2DFFC4DD" w:rsidR="00217E4E" w:rsidRDefault="00217E4E" w:rsidP="00217E4E">
      <w:pPr>
        <w:spacing w:line="360" w:lineRule="auto"/>
        <w:jc w:val="both"/>
        <w:rPr>
          <w:rFonts w:ascii="Times New Roman" w:hAnsi="Times New Roman" w:cs="Times New Roman"/>
        </w:rPr>
      </w:pPr>
    </w:p>
    <w:p w14:paraId="48302F45" w14:textId="7B9253DD" w:rsidR="00217E4E" w:rsidRDefault="00217E4E" w:rsidP="00217E4E">
      <w:pPr>
        <w:spacing w:line="360" w:lineRule="auto"/>
        <w:jc w:val="both"/>
        <w:rPr>
          <w:rFonts w:ascii="Times New Roman" w:hAnsi="Times New Roman" w:cs="Times New Roman"/>
        </w:rPr>
      </w:pPr>
    </w:p>
    <w:p w14:paraId="37A83168" w14:textId="4A7C40D1" w:rsidR="00217E4E" w:rsidRDefault="00217E4E" w:rsidP="00217E4E">
      <w:pPr>
        <w:spacing w:line="360" w:lineRule="auto"/>
        <w:jc w:val="both"/>
        <w:rPr>
          <w:rFonts w:ascii="Times New Roman" w:hAnsi="Times New Roman" w:cs="Times New Roman"/>
        </w:rPr>
      </w:pPr>
    </w:p>
    <w:p w14:paraId="1BCF6A32" w14:textId="7F29B296" w:rsidR="00217E4E" w:rsidRDefault="00217E4E" w:rsidP="00217E4E">
      <w:pPr>
        <w:spacing w:line="360" w:lineRule="auto"/>
        <w:jc w:val="both"/>
        <w:rPr>
          <w:rFonts w:ascii="Times New Roman" w:hAnsi="Times New Roman" w:cs="Times New Roman"/>
        </w:rPr>
      </w:pPr>
    </w:p>
    <w:p w14:paraId="7DB52E0F" w14:textId="2AB4E22C" w:rsidR="00217E4E" w:rsidRDefault="00217E4E" w:rsidP="00217E4E">
      <w:pPr>
        <w:spacing w:line="360" w:lineRule="auto"/>
        <w:jc w:val="both"/>
        <w:rPr>
          <w:rFonts w:ascii="Times New Roman" w:hAnsi="Times New Roman" w:cs="Times New Roman"/>
        </w:rPr>
      </w:pPr>
    </w:p>
    <w:p w14:paraId="78557B09" w14:textId="025E0C4C" w:rsidR="00217E4E" w:rsidRDefault="00217E4E" w:rsidP="00217E4E">
      <w:pPr>
        <w:spacing w:line="360" w:lineRule="auto"/>
        <w:jc w:val="both"/>
        <w:rPr>
          <w:rFonts w:ascii="Times New Roman" w:hAnsi="Times New Roman" w:cs="Times New Roman"/>
        </w:rPr>
      </w:pPr>
    </w:p>
    <w:p w14:paraId="76342005" w14:textId="77777777" w:rsidR="0052021B" w:rsidRPr="00B362FC" w:rsidRDefault="0052021B" w:rsidP="0052021B">
      <w:pPr>
        <w:pStyle w:val="Heading2"/>
        <w:spacing w:line="360" w:lineRule="auto"/>
        <w:rPr>
          <w:rFonts w:ascii="Times New Roman" w:hAnsi="Times New Roman" w:cs="Times New Roman"/>
          <w:b/>
          <w:color w:val="auto"/>
          <w:sz w:val="24"/>
          <w:szCs w:val="24"/>
        </w:rPr>
      </w:pPr>
      <w:r w:rsidRPr="00B471E9">
        <w:rPr>
          <w:rFonts w:ascii="Times New Roman" w:hAnsi="Times New Roman" w:cs="Times New Roman"/>
          <w:b/>
          <w:color w:val="auto"/>
          <w:sz w:val="22"/>
          <w:szCs w:val="22"/>
        </w:rPr>
        <w:t>2</w:t>
      </w:r>
      <w:r w:rsidR="00357EC2" w:rsidRPr="00B471E9">
        <w:rPr>
          <w:rFonts w:ascii="Times New Roman" w:hAnsi="Times New Roman" w:cs="Times New Roman"/>
          <w:b/>
          <w:color w:val="auto"/>
          <w:sz w:val="22"/>
          <w:szCs w:val="22"/>
        </w:rPr>
        <w:t>.4</w:t>
      </w:r>
      <w:r w:rsidRPr="00B471E9">
        <w:rPr>
          <w:rFonts w:ascii="Times New Roman" w:hAnsi="Times New Roman" w:cs="Times New Roman"/>
          <w:b/>
          <w:color w:val="auto"/>
          <w:sz w:val="22"/>
          <w:szCs w:val="22"/>
        </w:rPr>
        <w:t xml:space="preserve"> </w:t>
      </w:r>
      <w:r w:rsidRPr="00B362FC">
        <w:rPr>
          <w:rFonts w:ascii="Times New Roman" w:hAnsi="Times New Roman" w:cs="Times New Roman"/>
          <w:b/>
          <w:color w:val="auto"/>
          <w:sz w:val="24"/>
          <w:szCs w:val="24"/>
        </w:rPr>
        <w:t>Alur Penelitian</w:t>
      </w:r>
    </w:p>
    <w:p w14:paraId="48BD4C03" w14:textId="04F21991" w:rsidR="004E2772" w:rsidRPr="00B362FC" w:rsidRDefault="004E2772" w:rsidP="00F15F31">
      <w:pPr>
        <w:ind w:firstLine="720"/>
        <w:jc w:val="both"/>
        <w:rPr>
          <w:rFonts w:ascii="Times New Roman" w:hAnsi="Times New Roman" w:cs="Times New Roman"/>
          <w:sz w:val="24"/>
          <w:szCs w:val="24"/>
          <w:lang w:val="id-ID"/>
        </w:rPr>
      </w:pPr>
      <w:r w:rsidRPr="00B362FC">
        <w:rPr>
          <w:rFonts w:ascii="Times New Roman" w:hAnsi="Times New Roman" w:cs="Times New Roman"/>
          <w:sz w:val="24"/>
          <w:szCs w:val="24"/>
        </w:rPr>
        <w:t xml:space="preserve">Tahapan pada penelitian ini digambarkan pada diagram alir seperti terlihat pada gambar </w:t>
      </w:r>
      <w:r w:rsidR="00B362FC">
        <w:rPr>
          <w:rFonts w:ascii="Times New Roman" w:hAnsi="Times New Roman" w:cs="Times New Roman"/>
          <w:sz w:val="24"/>
          <w:szCs w:val="24"/>
          <w:lang w:val="id-ID"/>
        </w:rPr>
        <w:t>5</w:t>
      </w:r>
      <w:r w:rsidRPr="00B362FC">
        <w:rPr>
          <w:rFonts w:ascii="Times New Roman" w:hAnsi="Times New Roman" w:cs="Times New Roman"/>
          <w:sz w:val="24"/>
          <w:szCs w:val="24"/>
        </w:rPr>
        <w:t xml:space="preserve"> di bawah ini</w:t>
      </w:r>
      <w:r w:rsidR="00B362FC">
        <w:rPr>
          <w:rFonts w:ascii="Times New Roman" w:hAnsi="Times New Roman" w:cs="Times New Roman"/>
          <w:sz w:val="24"/>
          <w:szCs w:val="24"/>
          <w:lang w:val="id-ID"/>
        </w:rPr>
        <w:t>.</w:t>
      </w:r>
    </w:p>
    <w:p w14:paraId="2119F405" w14:textId="77777777" w:rsidR="00F15F31" w:rsidRPr="00B471E9" w:rsidRDefault="00464B4E" w:rsidP="00560A02">
      <w:pPr>
        <w:jc w:val="center"/>
        <w:rPr>
          <w:rFonts w:ascii="Times New Roman" w:hAnsi="Times New Roman" w:cs="Times New Roman"/>
        </w:rPr>
      </w:pPr>
      <w:r w:rsidRPr="00B471E9">
        <w:rPr>
          <w:rFonts w:ascii="Times New Roman" w:hAnsi="Times New Roman" w:cs="Times New Roman"/>
          <w:noProof/>
        </w:rPr>
        <w:lastRenderedPageBreak/>
        <w:drawing>
          <wp:inline distT="0" distB="0" distL="0" distR="0" wp14:anchorId="1D0949E5" wp14:editId="0864A29F">
            <wp:extent cx="5143500" cy="552385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19766" cy="5605756"/>
                    </a:xfrm>
                    <a:prstGeom prst="rect">
                      <a:avLst/>
                    </a:prstGeom>
                  </pic:spPr>
                </pic:pic>
              </a:graphicData>
            </a:graphic>
          </wp:inline>
        </w:drawing>
      </w:r>
    </w:p>
    <w:p w14:paraId="7BB330FD" w14:textId="77777777" w:rsidR="00F15F31" w:rsidRPr="00B471E9" w:rsidRDefault="00F53989" w:rsidP="00560A02">
      <w:pPr>
        <w:jc w:val="center"/>
        <w:rPr>
          <w:rFonts w:ascii="Times New Roman" w:hAnsi="Times New Roman" w:cs="Times New Roman"/>
          <w:i/>
        </w:rPr>
      </w:pPr>
      <w:r w:rsidRPr="00B471E9">
        <w:rPr>
          <w:rFonts w:ascii="Times New Roman" w:hAnsi="Times New Roman" w:cs="Times New Roman"/>
          <w:b/>
          <w:i/>
        </w:rPr>
        <w:t xml:space="preserve">Gambar 5. </w:t>
      </w:r>
      <w:r w:rsidR="00560A02" w:rsidRPr="00B471E9">
        <w:rPr>
          <w:rFonts w:ascii="Times New Roman" w:hAnsi="Times New Roman" w:cs="Times New Roman"/>
          <w:i/>
        </w:rPr>
        <w:t xml:space="preserve"> Diagram alir penelitian</w:t>
      </w:r>
    </w:p>
    <w:p w14:paraId="246B5D90" w14:textId="77777777" w:rsidR="00527565" w:rsidRPr="00B362FC" w:rsidRDefault="006A78CB" w:rsidP="00B26F47">
      <w:pPr>
        <w:pStyle w:val="Heading1"/>
        <w:spacing w:before="0"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3</w:t>
      </w:r>
      <w:r w:rsidR="00527565" w:rsidRPr="00B362FC">
        <w:rPr>
          <w:rFonts w:ascii="Times New Roman" w:hAnsi="Times New Roman" w:cs="Times New Roman"/>
          <w:b/>
          <w:color w:val="auto"/>
          <w:sz w:val="24"/>
          <w:szCs w:val="24"/>
        </w:rPr>
        <w:t>. PEMBAHASAN</w:t>
      </w:r>
    </w:p>
    <w:p w14:paraId="45F11655" w14:textId="77777777" w:rsidR="00560A02" w:rsidRPr="00B362FC" w:rsidRDefault="00933906" w:rsidP="00B26F47">
      <w:pPr>
        <w:pStyle w:val="Heading2"/>
        <w:spacing w:before="0"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3.1 Proses Analisis D</w:t>
      </w:r>
      <w:r w:rsidR="00560A02" w:rsidRPr="00B362FC">
        <w:rPr>
          <w:rFonts w:ascii="Times New Roman" w:hAnsi="Times New Roman" w:cs="Times New Roman"/>
          <w:b/>
          <w:color w:val="auto"/>
          <w:sz w:val="24"/>
          <w:szCs w:val="24"/>
        </w:rPr>
        <w:t>ata</w:t>
      </w:r>
    </w:p>
    <w:p w14:paraId="4CF29D7C" w14:textId="77777777" w:rsidR="00DF5AC7" w:rsidRPr="00B362FC" w:rsidRDefault="00DF5AC7" w:rsidP="007550AC">
      <w:pPr>
        <w:spacing w:after="0" w:line="360" w:lineRule="auto"/>
        <w:ind w:left="426" w:firstLine="720"/>
        <w:jc w:val="both"/>
        <w:rPr>
          <w:rFonts w:ascii="Times New Roman" w:hAnsi="Times New Roman" w:cs="Times New Roman"/>
          <w:sz w:val="24"/>
          <w:szCs w:val="24"/>
        </w:rPr>
      </w:pPr>
      <w:r w:rsidRPr="00B362FC">
        <w:rPr>
          <w:rFonts w:ascii="Times New Roman" w:hAnsi="Times New Roman" w:cs="Times New Roman"/>
          <w:sz w:val="24"/>
          <w:szCs w:val="24"/>
        </w:rPr>
        <w:t>Dalam proses perhitungan stabilitasnya, langkah awal adalah survey lokasi penelitian, dimana pada lokasi tersebut mencari titik lereng yang curam. Pengamatan lereng tidak hanya terpaku pada geometriknya saja melainkan juga kondisi geologi. Pondasi jalan lingkar tersebut apakah sudah berupa batuan keras atau masih perlu perbaikan. Dalam penelitian ini batasan masalahnya adalah pada</w:t>
      </w:r>
      <w:r w:rsidR="00B26F47" w:rsidRPr="00B362FC">
        <w:rPr>
          <w:rFonts w:ascii="Times New Roman" w:hAnsi="Times New Roman" w:cs="Times New Roman"/>
          <w:sz w:val="24"/>
          <w:szCs w:val="24"/>
        </w:rPr>
        <w:t xml:space="preserve"> analisi</w:t>
      </w:r>
      <w:r w:rsidR="00933906" w:rsidRPr="00B362FC">
        <w:rPr>
          <w:rFonts w:ascii="Times New Roman" w:hAnsi="Times New Roman" w:cs="Times New Roman"/>
          <w:sz w:val="24"/>
          <w:szCs w:val="24"/>
        </w:rPr>
        <w:t>s</w:t>
      </w:r>
      <w:r w:rsidR="00B26F47" w:rsidRPr="00B362FC">
        <w:rPr>
          <w:rFonts w:ascii="Times New Roman" w:hAnsi="Times New Roman" w:cs="Times New Roman"/>
          <w:sz w:val="24"/>
          <w:szCs w:val="24"/>
        </w:rPr>
        <w:t xml:space="preserve"> stabilitas lerengnya saja dan tidak membahas perbaikan pondasi. </w:t>
      </w:r>
      <w:r w:rsidR="00B26F47" w:rsidRPr="00B362FC">
        <w:rPr>
          <w:rFonts w:ascii="Times New Roman" w:hAnsi="Times New Roman" w:cs="Times New Roman"/>
          <w:sz w:val="24"/>
          <w:szCs w:val="24"/>
        </w:rPr>
        <w:lastRenderedPageBreak/>
        <w:t xml:space="preserve">Lereng yang dipilih untuk dijadikan penelitian merupakan lereng yang berada di tanah lunak dan memerlukan pekerjaan galian hingga mencapai batuan keras sebagai pondasi timbunannya. </w:t>
      </w:r>
    </w:p>
    <w:p w14:paraId="12907963" w14:textId="77777777" w:rsidR="00B26F47" w:rsidRPr="00B362FC" w:rsidRDefault="00B26F47" w:rsidP="007550AC">
      <w:pPr>
        <w:spacing w:after="0" w:line="360" w:lineRule="auto"/>
        <w:ind w:left="426" w:firstLine="720"/>
        <w:jc w:val="both"/>
        <w:rPr>
          <w:rFonts w:ascii="Times New Roman" w:hAnsi="Times New Roman" w:cs="Times New Roman"/>
          <w:sz w:val="24"/>
          <w:szCs w:val="24"/>
        </w:rPr>
      </w:pPr>
      <w:r w:rsidRPr="00B362FC">
        <w:rPr>
          <w:rFonts w:ascii="Times New Roman" w:hAnsi="Times New Roman" w:cs="Times New Roman"/>
          <w:sz w:val="24"/>
          <w:szCs w:val="24"/>
        </w:rPr>
        <w:t xml:space="preserve">Pasang surut genangan air waduk terbagi menjadi 3 fase. Kondisi </w:t>
      </w:r>
      <w:r w:rsidR="002F77C8" w:rsidRPr="00B362FC">
        <w:rPr>
          <w:rFonts w:ascii="Times New Roman" w:hAnsi="Times New Roman" w:cs="Times New Roman"/>
          <w:sz w:val="24"/>
          <w:szCs w:val="24"/>
        </w:rPr>
        <w:t xml:space="preserve">tersebut </w:t>
      </w:r>
      <w:r w:rsidRPr="00B362FC">
        <w:rPr>
          <w:rFonts w:ascii="Times New Roman" w:hAnsi="Times New Roman" w:cs="Times New Roman"/>
          <w:sz w:val="24"/>
          <w:szCs w:val="24"/>
        </w:rPr>
        <w:t>dipengaruhi oleh</w:t>
      </w:r>
      <w:r w:rsidR="00933906" w:rsidRPr="00B362FC">
        <w:rPr>
          <w:rFonts w:ascii="Times New Roman" w:hAnsi="Times New Roman" w:cs="Times New Roman"/>
          <w:sz w:val="24"/>
          <w:szCs w:val="24"/>
        </w:rPr>
        <w:t xml:space="preserve"> naik turunnya debit aliran </w:t>
      </w:r>
      <w:r w:rsidRPr="00B362FC">
        <w:rPr>
          <w:rFonts w:ascii="Times New Roman" w:hAnsi="Times New Roman" w:cs="Times New Roman"/>
          <w:sz w:val="24"/>
          <w:szCs w:val="24"/>
        </w:rPr>
        <w:t>sungai serta curah hujan</w:t>
      </w:r>
      <w:r w:rsidR="00933906" w:rsidRPr="00B362FC">
        <w:rPr>
          <w:rFonts w:ascii="Times New Roman" w:hAnsi="Times New Roman" w:cs="Times New Roman"/>
          <w:sz w:val="24"/>
          <w:szCs w:val="24"/>
        </w:rPr>
        <w:t xml:space="preserve"> yang terjadi</w:t>
      </w:r>
      <w:r w:rsidRPr="00B362FC">
        <w:rPr>
          <w:rFonts w:ascii="Times New Roman" w:hAnsi="Times New Roman" w:cs="Times New Roman"/>
          <w:sz w:val="24"/>
          <w:szCs w:val="24"/>
        </w:rPr>
        <w:t xml:space="preserve">, hingga mengakibatkan pasang surut. Pada bangunan utama </w:t>
      </w:r>
      <w:r w:rsidR="00933906" w:rsidRPr="00B362FC">
        <w:rPr>
          <w:rFonts w:ascii="Times New Roman" w:hAnsi="Times New Roman" w:cs="Times New Roman"/>
          <w:i/>
          <w:sz w:val="24"/>
          <w:szCs w:val="24"/>
        </w:rPr>
        <w:t>(M</w:t>
      </w:r>
      <w:r w:rsidRPr="00B362FC">
        <w:rPr>
          <w:rFonts w:ascii="Times New Roman" w:hAnsi="Times New Roman" w:cs="Times New Roman"/>
          <w:i/>
          <w:sz w:val="24"/>
          <w:szCs w:val="24"/>
        </w:rPr>
        <w:t>ain dam)</w:t>
      </w:r>
      <w:r w:rsidRPr="00B362FC">
        <w:rPr>
          <w:rFonts w:ascii="Times New Roman" w:hAnsi="Times New Roman" w:cs="Times New Roman"/>
          <w:sz w:val="24"/>
          <w:szCs w:val="24"/>
        </w:rPr>
        <w:t xml:space="preserve"> elevasi puncak berada di E</w:t>
      </w:r>
      <w:r w:rsidR="00933906" w:rsidRPr="00B362FC">
        <w:rPr>
          <w:rFonts w:ascii="Times New Roman" w:hAnsi="Times New Roman" w:cs="Times New Roman"/>
          <w:sz w:val="24"/>
          <w:szCs w:val="24"/>
        </w:rPr>
        <w:t>L +189,</w:t>
      </w:r>
      <w:r w:rsidRPr="00B362FC">
        <w:rPr>
          <w:rFonts w:ascii="Times New Roman" w:hAnsi="Times New Roman" w:cs="Times New Roman"/>
          <w:sz w:val="24"/>
          <w:szCs w:val="24"/>
        </w:rPr>
        <w:t>00</w:t>
      </w:r>
      <w:r w:rsidR="00933906" w:rsidRPr="00B362FC">
        <w:rPr>
          <w:rFonts w:ascii="Times New Roman" w:hAnsi="Times New Roman" w:cs="Times New Roman"/>
          <w:sz w:val="24"/>
          <w:szCs w:val="24"/>
        </w:rPr>
        <w:t xml:space="preserve">. Untuk elevasi kondisi pasaang surut genangan air waduk sebagai berikut </w:t>
      </w:r>
    </w:p>
    <w:p w14:paraId="4B8D8E8D" w14:textId="77777777" w:rsidR="00933906" w:rsidRPr="00B362FC" w:rsidRDefault="00933906" w:rsidP="00933906">
      <w:pPr>
        <w:pStyle w:val="ListParagraph"/>
        <w:numPr>
          <w:ilvl w:val="0"/>
          <w:numId w:val="4"/>
        </w:numPr>
        <w:spacing w:before="0" w:line="360" w:lineRule="auto"/>
        <w:jc w:val="both"/>
        <w:rPr>
          <w:rFonts w:ascii="Times New Roman" w:hAnsi="Times New Roman" w:cs="Times New Roman"/>
          <w:sz w:val="24"/>
          <w:szCs w:val="24"/>
        </w:rPr>
      </w:pPr>
      <w:r w:rsidRPr="00B362FC">
        <w:rPr>
          <w:rFonts w:ascii="Times New Roman" w:hAnsi="Times New Roman" w:cs="Times New Roman"/>
          <w:sz w:val="24"/>
          <w:szCs w:val="24"/>
        </w:rPr>
        <w:t xml:space="preserve">Kondisi Muka Air Banjir berada di El +187,00 </w:t>
      </w:r>
    </w:p>
    <w:p w14:paraId="10A28AEC" w14:textId="77777777" w:rsidR="00933906" w:rsidRPr="00B362FC" w:rsidRDefault="00933906" w:rsidP="00933906">
      <w:pPr>
        <w:pStyle w:val="ListParagraph"/>
        <w:numPr>
          <w:ilvl w:val="0"/>
          <w:numId w:val="4"/>
        </w:numPr>
        <w:spacing w:before="0" w:line="360" w:lineRule="auto"/>
        <w:jc w:val="both"/>
        <w:rPr>
          <w:rFonts w:ascii="Times New Roman" w:hAnsi="Times New Roman" w:cs="Times New Roman"/>
          <w:sz w:val="24"/>
          <w:szCs w:val="24"/>
        </w:rPr>
      </w:pPr>
      <w:r w:rsidRPr="00B362FC">
        <w:rPr>
          <w:rFonts w:ascii="Times New Roman" w:hAnsi="Times New Roman" w:cs="Times New Roman"/>
          <w:sz w:val="24"/>
          <w:szCs w:val="24"/>
        </w:rPr>
        <w:t>Kondisi Muka Air Normal berada di El +185,00</w:t>
      </w:r>
    </w:p>
    <w:p w14:paraId="46B82F17" w14:textId="77777777" w:rsidR="00933906" w:rsidRPr="00B362FC" w:rsidRDefault="00933906" w:rsidP="00933906">
      <w:pPr>
        <w:pStyle w:val="ListParagraph"/>
        <w:numPr>
          <w:ilvl w:val="0"/>
          <w:numId w:val="4"/>
        </w:numPr>
        <w:spacing w:before="0" w:line="360" w:lineRule="auto"/>
        <w:jc w:val="both"/>
        <w:rPr>
          <w:rFonts w:ascii="Times New Roman" w:hAnsi="Times New Roman" w:cs="Times New Roman"/>
          <w:sz w:val="24"/>
          <w:szCs w:val="24"/>
        </w:rPr>
      </w:pPr>
      <w:r w:rsidRPr="00B362FC">
        <w:rPr>
          <w:rFonts w:ascii="Times New Roman" w:hAnsi="Times New Roman" w:cs="Times New Roman"/>
          <w:sz w:val="24"/>
          <w:szCs w:val="24"/>
        </w:rPr>
        <w:t>Kondisi Muka Air Rendah berada di El +174,500</w:t>
      </w:r>
    </w:p>
    <w:p w14:paraId="22F35767" w14:textId="77777777" w:rsidR="00560A02" w:rsidRPr="00B362FC" w:rsidRDefault="00560A02" w:rsidP="00205017">
      <w:pPr>
        <w:pStyle w:val="Heading2"/>
        <w:spacing w:before="0"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3.2 Data geometri lereng jalan lingkar</w:t>
      </w:r>
    </w:p>
    <w:p w14:paraId="758A01DF" w14:textId="218C967A" w:rsidR="002E0A45" w:rsidRPr="00B362FC" w:rsidRDefault="009A08D7" w:rsidP="007550AC">
      <w:pPr>
        <w:spacing w:after="0" w:line="360" w:lineRule="auto"/>
        <w:ind w:left="426" w:firstLine="720"/>
        <w:jc w:val="both"/>
        <w:rPr>
          <w:rFonts w:ascii="Times New Roman" w:hAnsi="Times New Roman" w:cs="Times New Roman"/>
          <w:sz w:val="24"/>
          <w:szCs w:val="24"/>
        </w:rPr>
      </w:pPr>
      <w:r w:rsidRPr="00B362FC">
        <w:rPr>
          <w:rFonts w:ascii="Times New Roman" w:hAnsi="Times New Roman" w:cs="Times New Roman"/>
          <w:sz w:val="24"/>
          <w:szCs w:val="24"/>
        </w:rPr>
        <w:t xml:space="preserve">Berikut adalah geometri timbunan lereng jalan lingkar kanan maupun kiri, pada gambar tersebut menunjukan bahwa sebagian timbunan tergenang oleh air waduk. Pasang surut air waduk berpotensi akan membawa butiran timbunan dan mengakibatkan longsor pada lereng tersebut. </w:t>
      </w:r>
    </w:p>
    <w:p w14:paraId="47E92ECD" w14:textId="77777777" w:rsidR="009046B1" w:rsidRPr="00B471E9" w:rsidRDefault="009046B1" w:rsidP="000877F4">
      <w:pPr>
        <w:jc w:val="center"/>
        <w:rPr>
          <w:rFonts w:ascii="Times New Roman" w:hAnsi="Times New Roman" w:cs="Times New Roman"/>
        </w:rPr>
      </w:pPr>
      <w:r w:rsidRPr="00B471E9">
        <w:rPr>
          <w:rFonts w:ascii="Times New Roman" w:hAnsi="Times New Roman" w:cs="Times New Roman"/>
          <w:noProof/>
        </w:rPr>
        <w:drawing>
          <wp:inline distT="0" distB="0" distL="0" distR="0" wp14:anchorId="21C80429" wp14:editId="0FC3953D">
            <wp:extent cx="3268980" cy="2144028"/>
            <wp:effectExtent l="0" t="0" r="762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968"/>
                    <a:stretch/>
                  </pic:blipFill>
                  <pic:spPr bwMode="auto">
                    <a:xfrm>
                      <a:off x="0" y="0"/>
                      <a:ext cx="3296736" cy="2162232"/>
                    </a:xfrm>
                    <a:prstGeom prst="rect">
                      <a:avLst/>
                    </a:prstGeom>
                    <a:ln>
                      <a:noFill/>
                    </a:ln>
                    <a:extLst>
                      <a:ext uri="{53640926-AAD7-44D8-BBD7-CCE9431645EC}">
                        <a14:shadowObscured xmlns:a14="http://schemas.microsoft.com/office/drawing/2010/main"/>
                      </a:ext>
                    </a:extLst>
                  </pic:spPr>
                </pic:pic>
              </a:graphicData>
            </a:graphic>
          </wp:inline>
        </w:drawing>
      </w:r>
    </w:p>
    <w:p w14:paraId="57B550A1" w14:textId="441CDCB6" w:rsidR="002E0A45" w:rsidRPr="00B471E9" w:rsidRDefault="00122688" w:rsidP="002E0A45">
      <w:pPr>
        <w:jc w:val="center"/>
        <w:rPr>
          <w:rFonts w:ascii="Times New Roman" w:hAnsi="Times New Roman" w:cs="Times New Roman"/>
        </w:rPr>
      </w:pPr>
      <w:r w:rsidRPr="00B471E9">
        <w:rPr>
          <w:rFonts w:ascii="Times New Roman" w:hAnsi="Times New Roman" w:cs="Times New Roman"/>
          <w:b/>
          <w:i/>
        </w:rPr>
        <w:t xml:space="preserve">Gambar </w:t>
      </w:r>
      <w:r w:rsidR="00217E4E">
        <w:rPr>
          <w:rFonts w:ascii="Times New Roman" w:hAnsi="Times New Roman" w:cs="Times New Roman"/>
          <w:b/>
          <w:i/>
          <w:lang w:val="id-ID"/>
        </w:rPr>
        <w:t>6</w:t>
      </w:r>
      <w:r w:rsidR="002E0A45" w:rsidRPr="00B471E9">
        <w:rPr>
          <w:rFonts w:ascii="Times New Roman" w:hAnsi="Times New Roman" w:cs="Times New Roman"/>
          <w:b/>
          <w:i/>
        </w:rPr>
        <w:t xml:space="preserve">. </w:t>
      </w:r>
      <w:r w:rsidR="002E0A45" w:rsidRPr="00B471E9">
        <w:rPr>
          <w:rFonts w:ascii="Times New Roman" w:hAnsi="Times New Roman" w:cs="Times New Roman"/>
          <w:i/>
        </w:rPr>
        <w:t xml:space="preserve"> Cross section jalan </w:t>
      </w:r>
      <w:proofErr w:type="gramStart"/>
      <w:r w:rsidR="002E0A45" w:rsidRPr="00B471E9">
        <w:rPr>
          <w:rFonts w:ascii="Times New Roman" w:hAnsi="Times New Roman" w:cs="Times New Roman"/>
          <w:i/>
        </w:rPr>
        <w:t>lingkar  Sta</w:t>
      </w:r>
      <w:proofErr w:type="gramEnd"/>
      <w:r w:rsidR="002E0A45" w:rsidRPr="00B471E9">
        <w:rPr>
          <w:rFonts w:ascii="Times New Roman" w:hAnsi="Times New Roman" w:cs="Times New Roman"/>
          <w:i/>
        </w:rPr>
        <w:t xml:space="preserve"> 2+640  dengan perkuatan bronjong</w:t>
      </w:r>
    </w:p>
    <w:p w14:paraId="5DC54D8C" w14:textId="77777777" w:rsidR="009046B1" w:rsidRPr="00B471E9" w:rsidRDefault="009046B1" w:rsidP="000877F4">
      <w:pPr>
        <w:jc w:val="center"/>
        <w:rPr>
          <w:rFonts w:ascii="Times New Roman" w:hAnsi="Times New Roman" w:cs="Times New Roman"/>
        </w:rPr>
      </w:pPr>
      <w:r w:rsidRPr="00B471E9">
        <w:rPr>
          <w:rFonts w:ascii="Times New Roman" w:hAnsi="Times New Roman" w:cs="Times New Roman"/>
          <w:noProof/>
        </w:rPr>
        <w:drawing>
          <wp:inline distT="0" distB="0" distL="0" distR="0" wp14:anchorId="6C8F2CD3" wp14:editId="484A3BC1">
            <wp:extent cx="3169920" cy="21761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05142" cy="2200298"/>
                    </a:xfrm>
                    <a:prstGeom prst="rect">
                      <a:avLst/>
                    </a:prstGeom>
                  </pic:spPr>
                </pic:pic>
              </a:graphicData>
            </a:graphic>
          </wp:inline>
        </w:drawing>
      </w:r>
    </w:p>
    <w:p w14:paraId="753CEBAB" w14:textId="5C2E33C2" w:rsidR="002E0A45" w:rsidRPr="00B471E9" w:rsidRDefault="002E0A45" w:rsidP="002E0A45">
      <w:pPr>
        <w:jc w:val="center"/>
        <w:rPr>
          <w:rFonts w:ascii="Times New Roman" w:hAnsi="Times New Roman" w:cs="Times New Roman"/>
        </w:rPr>
      </w:pPr>
      <w:r w:rsidRPr="00B471E9">
        <w:rPr>
          <w:rFonts w:ascii="Times New Roman" w:hAnsi="Times New Roman" w:cs="Times New Roman"/>
          <w:b/>
          <w:i/>
        </w:rPr>
        <w:lastRenderedPageBreak/>
        <w:t xml:space="preserve">Gambar </w:t>
      </w:r>
      <w:r w:rsidR="00217E4E">
        <w:rPr>
          <w:rFonts w:ascii="Times New Roman" w:hAnsi="Times New Roman" w:cs="Times New Roman"/>
          <w:b/>
          <w:i/>
          <w:lang w:val="id-ID"/>
        </w:rPr>
        <w:t>7</w:t>
      </w:r>
      <w:r w:rsidRPr="00B471E9">
        <w:rPr>
          <w:rFonts w:ascii="Times New Roman" w:hAnsi="Times New Roman" w:cs="Times New Roman"/>
          <w:b/>
          <w:i/>
        </w:rPr>
        <w:t xml:space="preserve">. </w:t>
      </w:r>
      <w:r w:rsidRPr="00B471E9">
        <w:rPr>
          <w:rFonts w:ascii="Times New Roman" w:hAnsi="Times New Roman" w:cs="Times New Roman"/>
          <w:i/>
        </w:rPr>
        <w:t xml:space="preserve"> Cross section jalan lingkar Sta 2+640 dengan perkuatan bronjong</w:t>
      </w:r>
    </w:p>
    <w:p w14:paraId="0C01A9D6" w14:textId="77777777" w:rsidR="00560A02" w:rsidRPr="00B362FC" w:rsidRDefault="006E55B3" w:rsidP="000422AF">
      <w:pPr>
        <w:pStyle w:val="Heading2"/>
        <w:spacing w:before="0"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 xml:space="preserve">3.3 Data laboratorium uji </w:t>
      </w:r>
      <w:r w:rsidR="00560A02" w:rsidRPr="00B362FC">
        <w:rPr>
          <w:rFonts w:ascii="Times New Roman" w:hAnsi="Times New Roman" w:cs="Times New Roman"/>
          <w:b/>
          <w:color w:val="auto"/>
          <w:sz w:val="24"/>
          <w:szCs w:val="24"/>
        </w:rPr>
        <w:t>sifat mekanis tanah timbunan</w:t>
      </w:r>
    </w:p>
    <w:p w14:paraId="36DD28F2" w14:textId="69B824A9" w:rsidR="006E55B3" w:rsidRPr="00B362FC" w:rsidRDefault="006E55B3" w:rsidP="00E14837">
      <w:pPr>
        <w:ind w:firstLine="720"/>
        <w:jc w:val="both"/>
        <w:rPr>
          <w:rFonts w:ascii="Times New Roman" w:hAnsi="Times New Roman" w:cs="Times New Roman"/>
        </w:rPr>
      </w:pPr>
      <w:r w:rsidRPr="00B362FC">
        <w:rPr>
          <w:rFonts w:ascii="Times New Roman" w:hAnsi="Times New Roman" w:cs="Times New Roman"/>
          <w:sz w:val="24"/>
          <w:szCs w:val="24"/>
        </w:rPr>
        <w:t xml:space="preserve">Uji laboratorium yang dilakukan untuk penyelidikan lereng tanah di perlihatkan pada tabel di bawah </w:t>
      </w:r>
      <w:proofErr w:type="gramStart"/>
      <w:r w:rsidRPr="00B362FC">
        <w:rPr>
          <w:rFonts w:ascii="Times New Roman" w:hAnsi="Times New Roman" w:cs="Times New Roman"/>
          <w:sz w:val="24"/>
          <w:szCs w:val="24"/>
        </w:rPr>
        <w:t>ini :</w:t>
      </w:r>
      <w:proofErr w:type="gramEnd"/>
      <w:r w:rsidRPr="00B362FC">
        <w:rPr>
          <w:rFonts w:ascii="Times New Roman" w:hAnsi="Times New Roman" w:cs="Times New Roman"/>
          <w:sz w:val="24"/>
          <w:szCs w:val="24"/>
        </w:rPr>
        <w:t xml:space="preserve"> </w:t>
      </w:r>
    </w:p>
    <w:p w14:paraId="58635623" w14:textId="7D7F0687" w:rsidR="007550AC" w:rsidRPr="00B362FC" w:rsidRDefault="007550AC" w:rsidP="007550AC">
      <w:pPr>
        <w:ind w:firstLine="720"/>
        <w:jc w:val="center"/>
        <w:rPr>
          <w:rFonts w:ascii="Times New Roman" w:hAnsi="Times New Roman" w:cs="Times New Roman"/>
          <w:i/>
          <w:iCs/>
          <w:sz w:val="24"/>
          <w:szCs w:val="24"/>
          <w:lang w:val="id-ID"/>
        </w:rPr>
      </w:pPr>
      <w:r w:rsidRPr="00B362FC">
        <w:rPr>
          <w:rFonts w:ascii="Times New Roman" w:hAnsi="Times New Roman" w:cs="Times New Roman"/>
          <w:b/>
          <w:bCs/>
          <w:i/>
          <w:iCs/>
          <w:lang w:val="id-ID"/>
        </w:rPr>
        <w:t>Tabel 1</w:t>
      </w:r>
      <w:r w:rsidRPr="00B362FC">
        <w:rPr>
          <w:rFonts w:ascii="Times New Roman" w:hAnsi="Times New Roman" w:cs="Times New Roman"/>
          <w:i/>
          <w:iCs/>
          <w:lang w:val="id-ID"/>
        </w:rPr>
        <w:t>. Jenis pengujian laboratorium yang digunakan</w:t>
      </w:r>
    </w:p>
    <w:p w14:paraId="5D789A36" w14:textId="77777777" w:rsidR="006E55B3" w:rsidRPr="00B362FC" w:rsidRDefault="006E55B3" w:rsidP="00E14837">
      <w:pPr>
        <w:jc w:val="center"/>
        <w:rPr>
          <w:rFonts w:ascii="Times New Roman" w:hAnsi="Times New Roman" w:cs="Times New Roman"/>
          <w:sz w:val="24"/>
          <w:szCs w:val="24"/>
        </w:rPr>
      </w:pPr>
      <w:r w:rsidRPr="00B362FC">
        <w:rPr>
          <w:rFonts w:ascii="Times New Roman" w:hAnsi="Times New Roman" w:cs="Times New Roman"/>
          <w:noProof/>
          <w:sz w:val="24"/>
          <w:szCs w:val="24"/>
        </w:rPr>
        <w:drawing>
          <wp:inline distT="0" distB="0" distL="0" distR="0" wp14:anchorId="5B750F7B" wp14:editId="34DFDA05">
            <wp:extent cx="5000625" cy="2182354"/>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13604" cy="2188018"/>
                    </a:xfrm>
                    <a:prstGeom prst="rect">
                      <a:avLst/>
                    </a:prstGeom>
                  </pic:spPr>
                </pic:pic>
              </a:graphicData>
            </a:graphic>
          </wp:inline>
        </w:drawing>
      </w:r>
    </w:p>
    <w:p w14:paraId="76C102B3" w14:textId="77777777" w:rsidR="00933906" w:rsidRPr="00B362FC" w:rsidRDefault="00F53989" w:rsidP="000422AF">
      <w:pPr>
        <w:pStyle w:val="Heading3"/>
        <w:spacing w:before="0" w:line="360" w:lineRule="auto"/>
        <w:rPr>
          <w:rFonts w:ascii="Times New Roman" w:hAnsi="Times New Roman" w:cs="Times New Roman"/>
          <w:color w:val="auto"/>
        </w:rPr>
      </w:pPr>
      <w:r w:rsidRPr="00B362FC">
        <w:rPr>
          <w:rFonts w:ascii="Times New Roman" w:hAnsi="Times New Roman" w:cs="Times New Roman"/>
          <w:color w:val="auto"/>
        </w:rPr>
        <w:t>3.3.</w:t>
      </w:r>
      <w:r w:rsidR="000422AF" w:rsidRPr="00B362FC">
        <w:rPr>
          <w:rFonts w:ascii="Times New Roman" w:hAnsi="Times New Roman" w:cs="Times New Roman"/>
          <w:color w:val="auto"/>
        </w:rPr>
        <w:t>1 Kuat g</w:t>
      </w:r>
      <w:r w:rsidRPr="00B362FC">
        <w:rPr>
          <w:rFonts w:ascii="Times New Roman" w:hAnsi="Times New Roman" w:cs="Times New Roman"/>
          <w:color w:val="auto"/>
        </w:rPr>
        <w:t>eser</w:t>
      </w:r>
    </w:p>
    <w:p w14:paraId="65917B3F" w14:textId="77777777" w:rsidR="00F53989" w:rsidRPr="00B362FC" w:rsidRDefault="00F53989" w:rsidP="007550AC">
      <w:pPr>
        <w:spacing w:after="0" w:line="360" w:lineRule="auto"/>
        <w:ind w:left="567" w:firstLine="720"/>
        <w:jc w:val="both"/>
        <w:rPr>
          <w:rFonts w:ascii="Times New Roman" w:hAnsi="Times New Roman" w:cs="Times New Roman"/>
          <w:sz w:val="24"/>
          <w:szCs w:val="24"/>
        </w:rPr>
      </w:pPr>
      <w:r w:rsidRPr="00B362FC">
        <w:rPr>
          <w:rFonts w:ascii="Times New Roman" w:hAnsi="Times New Roman" w:cs="Times New Roman"/>
          <w:sz w:val="24"/>
          <w:szCs w:val="24"/>
        </w:rPr>
        <w:t xml:space="preserve">Kuat geser terdiri dari kohesi </w:t>
      </w:r>
      <w:proofErr w:type="gramStart"/>
      <w:r w:rsidRPr="00B362FC">
        <w:rPr>
          <w:rFonts w:ascii="Times New Roman" w:hAnsi="Times New Roman" w:cs="Times New Roman"/>
          <w:sz w:val="24"/>
          <w:szCs w:val="24"/>
        </w:rPr>
        <w:t>( c</w:t>
      </w:r>
      <w:proofErr w:type="gramEnd"/>
      <w:r w:rsidRPr="00B362FC">
        <w:rPr>
          <w:rFonts w:ascii="Times New Roman" w:hAnsi="Times New Roman" w:cs="Times New Roman"/>
          <w:sz w:val="24"/>
          <w:szCs w:val="24"/>
        </w:rPr>
        <w:t xml:space="preserve"> ) dan sudut geser dalam phi (</w:t>
      </w:r>
      <w:r w:rsidRPr="00B362FC">
        <w:rPr>
          <w:rFonts w:ascii="Sylfaen" w:hAnsi="Sylfaen" w:cs="Sylfaen"/>
          <w:sz w:val="24"/>
          <w:szCs w:val="24"/>
        </w:rPr>
        <w:t>Ⴔ</w:t>
      </w:r>
      <w:r w:rsidRPr="00B362FC">
        <w:rPr>
          <w:rFonts w:ascii="Times New Roman" w:hAnsi="Times New Roman" w:cs="Times New Roman"/>
          <w:sz w:val="24"/>
          <w:szCs w:val="24"/>
        </w:rPr>
        <w:t xml:space="preserve"> ). Untuk analisis </w:t>
      </w:r>
      <w:r w:rsidR="00205017" w:rsidRPr="00B362FC">
        <w:rPr>
          <w:rFonts w:ascii="Times New Roman" w:hAnsi="Times New Roman" w:cs="Times New Roman"/>
          <w:sz w:val="24"/>
          <w:szCs w:val="24"/>
        </w:rPr>
        <w:t>stabiitas</w:t>
      </w:r>
      <w:r w:rsidRPr="00B362FC">
        <w:rPr>
          <w:rFonts w:ascii="Times New Roman" w:hAnsi="Times New Roman" w:cs="Times New Roman"/>
          <w:sz w:val="24"/>
          <w:szCs w:val="24"/>
        </w:rPr>
        <w:t xml:space="preserve"> lereng jangka panjang digunakan harga kuat geser efektif</w:t>
      </w:r>
      <w:r w:rsidR="00205017" w:rsidRPr="00B362FC">
        <w:rPr>
          <w:rFonts w:ascii="Times New Roman" w:hAnsi="Times New Roman" w:cs="Times New Roman"/>
          <w:sz w:val="24"/>
          <w:szCs w:val="24"/>
        </w:rPr>
        <w:t xml:space="preserve"> maksimum </w:t>
      </w:r>
      <w:proofErr w:type="gramStart"/>
      <w:r w:rsidR="00205017" w:rsidRPr="00B362FC">
        <w:rPr>
          <w:rFonts w:ascii="Times New Roman" w:hAnsi="Times New Roman" w:cs="Times New Roman"/>
          <w:sz w:val="24"/>
          <w:szCs w:val="24"/>
        </w:rPr>
        <w:t>( c</w:t>
      </w:r>
      <w:proofErr w:type="gramEnd"/>
      <w:r w:rsidR="00205017" w:rsidRPr="00B362FC">
        <w:rPr>
          <w:rFonts w:ascii="Times New Roman" w:hAnsi="Times New Roman" w:cs="Times New Roman"/>
          <w:sz w:val="24"/>
          <w:szCs w:val="24"/>
        </w:rPr>
        <w:t xml:space="preserve"> ,</w:t>
      </w:r>
      <w:r w:rsidR="00205017" w:rsidRPr="00B362FC">
        <w:rPr>
          <w:rFonts w:ascii="Sylfaen" w:hAnsi="Sylfaen" w:cs="Sylfaen"/>
          <w:sz w:val="24"/>
          <w:szCs w:val="24"/>
        </w:rPr>
        <w:t>Ⴔ</w:t>
      </w:r>
      <w:r w:rsidR="00205017" w:rsidRPr="00B362FC">
        <w:rPr>
          <w:rFonts w:ascii="Times New Roman" w:hAnsi="Times New Roman" w:cs="Times New Roman"/>
          <w:sz w:val="24"/>
          <w:szCs w:val="24"/>
        </w:rPr>
        <w:t xml:space="preserve"> ). Kuat geser tergantung pada gaya yang bekerja antar butirnya, dengan demikian dapat dikatakan bahwa kuat geser terdiri </w:t>
      </w:r>
      <w:proofErr w:type="gramStart"/>
      <w:r w:rsidR="00205017" w:rsidRPr="00B362FC">
        <w:rPr>
          <w:rFonts w:ascii="Times New Roman" w:hAnsi="Times New Roman" w:cs="Times New Roman"/>
          <w:sz w:val="24"/>
          <w:szCs w:val="24"/>
        </w:rPr>
        <w:t>atas :</w:t>
      </w:r>
      <w:proofErr w:type="gramEnd"/>
    </w:p>
    <w:p w14:paraId="19320139" w14:textId="77777777" w:rsidR="00205017" w:rsidRPr="00B362FC" w:rsidRDefault="00205017" w:rsidP="00E0796F">
      <w:pPr>
        <w:pStyle w:val="ListParagraph"/>
        <w:numPr>
          <w:ilvl w:val="0"/>
          <w:numId w:val="7"/>
        </w:numPr>
        <w:spacing w:before="0" w:line="360" w:lineRule="auto"/>
        <w:ind w:left="1077" w:hanging="357"/>
        <w:jc w:val="both"/>
        <w:rPr>
          <w:rFonts w:ascii="Times New Roman" w:hAnsi="Times New Roman" w:cs="Times New Roman"/>
          <w:sz w:val="24"/>
          <w:szCs w:val="24"/>
        </w:rPr>
      </w:pPr>
      <w:r w:rsidRPr="00B362FC">
        <w:rPr>
          <w:rFonts w:ascii="Times New Roman" w:hAnsi="Times New Roman" w:cs="Times New Roman"/>
          <w:sz w:val="24"/>
          <w:szCs w:val="24"/>
        </w:rPr>
        <w:t>Bagian yang bersifat kohesif, tergantung pada macam tanah/batuan dan ikatan butirnya</w:t>
      </w:r>
    </w:p>
    <w:p w14:paraId="2E659950" w14:textId="77777777" w:rsidR="00F53989" w:rsidRPr="00B362FC" w:rsidRDefault="00205017" w:rsidP="00E0796F">
      <w:pPr>
        <w:pStyle w:val="ListParagraph"/>
        <w:numPr>
          <w:ilvl w:val="0"/>
          <w:numId w:val="7"/>
        </w:numPr>
        <w:spacing w:before="0" w:line="360" w:lineRule="auto"/>
        <w:ind w:left="1077" w:hanging="357"/>
        <w:jc w:val="both"/>
        <w:rPr>
          <w:rFonts w:ascii="Times New Roman" w:hAnsi="Times New Roman" w:cs="Times New Roman"/>
          <w:sz w:val="24"/>
          <w:szCs w:val="24"/>
        </w:rPr>
      </w:pPr>
      <w:r w:rsidRPr="00B362FC">
        <w:rPr>
          <w:rFonts w:ascii="Times New Roman" w:hAnsi="Times New Roman" w:cs="Times New Roman"/>
          <w:sz w:val="24"/>
          <w:szCs w:val="24"/>
        </w:rPr>
        <w:t xml:space="preserve">Bagian yang bersifat gesekan, yang sebanding dengan tegangan efektif yang bekerja pada bidang geser. </w:t>
      </w:r>
    </w:p>
    <w:p w14:paraId="0AB74EFC" w14:textId="77777777" w:rsidR="00F53989" w:rsidRPr="00B362FC" w:rsidRDefault="000422AF" w:rsidP="00E0796F">
      <w:pPr>
        <w:pStyle w:val="Heading3"/>
        <w:spacing w:before="0" w:line="360" w:lineRule="auto"/>
        <w:jc w:val="both"/>
        <w:rPr>
          <w:rFonts w:ascii="Times New Roman" w:hAnsi="Times New Roman" w:cs="Times New Roman"/>
          <w:color w:val="auto"/>
        </w:rPr>
      </w:pPr>
      <w:r w:rsidRPr="00B362FC">
        <w:rPr>
          <w:rFonts w:ascii="Times New Roman" w:hAnsi="Times New Roman" w:cs="Times New Roman"/>
          <w:color w:val="auto"/>
        </w:rPr>
        <w:t>3.3.2 Tekanan air p</w:t>
      </w:r>
      <w:r w:rsidR="00F53989" w:rsidRPr="00B362FC">
        <w:rPr>
          <w:rFonts w:ascii="Times New Roman" w:hAnsi="Times New Roman" w:cs="Times New Roman"/>
          <w:color w:val="auto"/>
        </w:rPr>
        <w:t>ori</w:t>
      </w:r>
    </w:p>
    <w:p w14:paraId="355DC083" w14:textId="77777777" w:rsidR="00205017" w:rsidRPr="00B362FC" w:rsidRDefault="00205017" w:rsidP="007550AC">
      <w:pPr>
        <w:spacing w:after="0" w:line="360" w:lineRule="auto"/>
        <w:ind w:left="567" w:firstLine="720"/>
        <w:jc w:val="both"/>
        <w:rPr>
          <w:rFonts w:ascii="Times New Roman" w:hAnsi="Times New Roman" w:cs="Times New Roman"/>
          <w:sz w:val="24"/>
          <w:szCs w:val="24"/>
        </w:rPr>
      </w:pPr>
      <w:r w:rsidRPr="00B362FC">
        <w:rPr>
          <w:rFonts w:ascii="Times New Roman" w:hAnsi="Times New Roman" w:cs="Times New Roman"/>
          <w:sz w:val="24"/>
          <w:szCs w:val="24"/>
        </w:rPr>
        <w:t>Tekanan air pori diperlukan untuk perhitungan stabilitas lereng jangka panjang. Parameter ini dapat diperoleh dari flow net. Tinggi muka air tanah dan secara langsung</w:t>
      </w:r>
      <w:r w:rsidR="00D976E7" w:rsidRPr="00B362FC">
        <w:rPr>
          <w:rFonts w:ascii="Times New Roman" w:hAnsi="Times New Roman" w:cs="Times New Roman"/>
          <w:sz w:val="24"/>
          <w:szCs w:val="24"/>
        </w:rPr>
        <w:t xml:space="preserve"> dari hasil pengamatan instrumentasi. Dalam penelitian ini tekanan air pori berdasarkan kondisi pasang surut muka air waduk. </w:t>
      </w:r>
    </w:p>
    <w:p w14:paraId="68AF2672" w14:textId="77777777" w:rsidR="00F53989" w:rsidRPr="00B362FC" w:rsidRDefault="000422AF" w:rsidP="00E0796F">
      <w:pPr>
        <w:pStyle w:val="Heading3"/>
        <w:spacing w:before="0" w:line="360" w:lineRule="auto"/>
        <w:jc w:val="both"/>
        <w:rPr>
          <w:rFonts w:ascii="Times New Roman" w:hAnsi="Times New Roman" w:cs="Times New Roman"/>
          <w:color w:val="auto"/>
        </w:rPr>
      </w:pPr>
      <w:r w:rsidRPr="00B362FC">
        <w:rPr>
          <w:rFonts w:ascii="Times New Roman" w:hAnsi="Times New Roman" w:cs="Times New Roman"/>
          <w:color w:val="auto"/>
        </w:rPr>
        <w:t>3.3.3 Berat isi</w:t>
      </w:r>
    </w:p>
    <w:p w14:paraId="2262E0D9" w14:textId="70BE0A81" w:rsidR="000422AF" w:rsidRPr="00B362FC" w:rsidRDefault="000422AF" w:rsidP="007550AC">
      <w:pPr>
        <w:spacing w:after="0" w:line="360" w:lineRule="auto"/>
        <w:ind w:left="567" w:firstLine="720"/>
        <w:jc w:val="both"/>
        <w:rPr>
          <w:rFonts w:ascii="Times New Roman" w:hAnsi="Times New Roman" w:cs="Times New Roman"/>
          <w:sz w:val="24"/>
          <w:szCs w:val="24"/>
        </w:rPr>
      </w:pPr>
      <w:r w:rsidRPr="00B362FC">
        <w:rPr>
          <w:rFonts w:ascii="Times New Roman" w:hAnsi="Times New Roman" w:cs="Times New Roman"/>
          <w:sz w:val="24"/>
          <w:szCs w:val="24"/>
        </w:rPr>
        <w:t>Berat isi diperlukan untuk memperhitungkan beban guna analisis stabilitas lereng. Berat isi dibedakan menjadi berat isi asli, berta isi jenuh, dan berat isi terendam air yang penggunaannya tergantung kondisi lapangan</w:t>
      </w:r>
      <w:r w:rsidR="00E0796F" w:rsidRPr="00B362FC">
        <w:rPr>
          <w:rFonts w:ascii="Times New Roman" w:hAnsi="Times New Roman" w:cs="Times New Roman"/>
          <w:sz w:val="24"/>
          <w:szCs w:val="24"/>
        </w:rPr>
        <w:t xml:space="preserve">. </w:t>
      </w:r>
    </w:p>
    <w:p w14:paraId="45A5DF77" w14:textId="077AA197" w:rsidR="007550AC" w:rsidRDefault="007550AC" w:rsidP="007550AC">
      <w:pPr>
        <w:spacing w:after="0" w:line="360" w:lineRule="auto"/>
        <w:ind w:left="567" w:firstLine="720"/>
        <w:jc w:val="both"/>
        <w:rPr>
          <w:rFonts w:ascii="Times New Roman" w:hAnsi="Times New Roman" w:cs="Times New Roman"/>
          <w:sz w:val="24"/>
          <w:szCs w:val="24"/>
        </w:rPr>
      </w:pPr>
    </w:p>
    <w:p w14:paraId="0695CAAB" w14:textId="3B8CA710" w:rsidR="007550AC" w:rsidRDefault="007550AC" w:rsidP="007550AC">
      <w:pPr>
        <w:spacing w:after="0" w:line="360" w:lineRule="auto"/>
        <w:ind w:left="567" w:firstLine="720"/>
        <w:jc w:val="both"/>
        <w:rPr>
          <w:rFonts w:ascii="Times New Roman" w:hAnsi="Times New Roman" w:cs="Times New Roman"/>
          <w:sz w:val="24"/>
          <w:szCs w:val="24"/>
        </w:rPr>
      </w:pPr>
    </w:p>
    <w:p w14:paraId="46589ADB" w14:textId="6A694FAB" w:rsidR="00E0796F" w:rsidRDefault="00581126" w:rsidP="00581126">
      <w:pPr>
        <w:pStyle w:val="Heading3"/>
        <w:spacing w:before="0" w:line="360" w:lineRule="auto"/>
        <w:jc w:val="both"/>
        <w:rPr>
          <w:rFonts w:ascii="Times New Roman" w:hAnsi="Times New Roman" w:cs="Times New Roman"/>
          <w:color w:val="auto"/>
          <w:lang w:val="id-ID"/>
        </w:rPr>
      </w:pPr>
      <w:r w:rsidRPr="00B471E9">
        <w:rPr>
          <w:rFonts w:ascii="Times New Roman" w:hAnsi="Times New Roman" w:cs="Times New Roman"/>
          <w:color w:val="auto"/>
        </w:rPr>
        <w:t>3.3.</w:t>
      </w:r>
      <w:r w:rsidRPr="00B471E9">
        <w:rPr>
          <w:rFonts w:ascii="Times New Roman" w:hAnsi="Times New Roman" w:cs="Times New Roman"/>
          <w:color w:val="auto"/>
          <w:lang w:val="id-ID"/>
        </w:rPr>
        <w:t>4</w:t>
      </w:r>
      <w:r w:rsidRPr="00B471E9">
        <w:rPr>
          <w:rFonts w:ascii="Times New Roman" w:hAnsi="Times New Roman" w:cs="Times New Roman"/>
          <w:color w:val="auto"/>
        </w:rPr>
        <w:t xml:space="preserve"> </w:t>
      </w:r>
      <w:r w:rsidRPr="00B471E9">
        <w:rPr>
          <w:rFonts w:ascii="Times New Roman" w:hAnsi="Times New Roman" w:cs="Times New Roman"/>
          <w:color w:val="auto"/>
          <w:lang w:val="id-ID"/>
        </w:rPr>
        <w:t>Parameter Analisis</w:t>
      </w:r>
    </w:p>
    <w:p w14:paraId="65225259" w14:textId="7562B8EB" w:rsidR="007550AC" w:rsidRPr="007550AC" w:rsidRDefault="007550AC" w:rsidP="007550AC">
      <w:pPr>
        <w:ind w:firstLine="720"/>
        <w:jc w:val="center"/>
        <w:rPr>
          <w:rFonts w:ascii="Times New Roman" w:hAnsi="Times New Roman" w:cs="Times New Roman"/>
          <w:i/>
          <w:iCs/>
          <w:lang w:val="id-ID"/>
        </w:rPr>
      </w:pPr>
      <w:r w:rsidRPr="007550AC">
        <w:rPr>
          <w:rFonts w:ascii="Times New Roman" w:hAnsi="Times New Roman" w:cs="Times New Roman"/>
          <w:b/>
          <w:bCs/>
          <w:i/>
          <w:iCs/>
          <w:lang w:val="id-ID"/>
        </w:rPr>
        <w:t xml:space="preserve">Tabel </w:t>
      </w:r>
      <w:r>
        <w:rPr>
          <w:rFonts w:ascii="Times New Roman" w:hAnsi="Times New Roman" w:cs="Times New Roman"/>
          <w:b/>
          <w:bCs/>
          <w:i/>
          <w:iCs/>
          <w:lang w:val="id-ID"/>
        </w:rPr>
        <w:t>2</w:t>
      </w:r>
      <w:r w:rsidRPr="007550AC">
        <w:rPr>
          <w:rFonts w:ascii="Times New Roman" w:hAnsi="Times New Roman" w:cs="Times New Roman"/>
          <w:i/>
          <w:iCs/>
          <w:lang w:val="id-ID"/>
        </w:rPr>
        <w:t xml:space="preserve">. </w:t>
      </w:r>
      <w:r>
        <w:rPr>
          <w:rFonts w:ascii="Times New Roman" w:hAnsi="Times New Roman" w:cs="Times New Roman"/>
          <w:i/>
          <w:iCs/>
          <w:lang w:val="id-ID"/>
        </w:rPr>
        <w:t xml:space="preserve">Parameter analisis </w:t>
      </w:r>
      <w:r w:rsidRPr="007550AC">
        <w:rPr>
          <w:rFonts w:ascii="Times New Roman" w:hAnsi="Times New Roman" w:cs="Times New Roman"/>
          <w:i/>
          <w:iCs/>
          <w:lang w:val="id-ID"/>
        </w:rPr>
        <w:t xml:space="preserve"> digunakan</w:t>
      </w:r>
    </w:p>
    <w:p w14:paraId="50399BF9" w14:textId="77777777" w:rsidR="00E0796F" w:rsidRPr="00B471E9" w:rsidRDefault="00E0796F" w:rsidP="008724CE">
      <w:pPr>
        <w:spacing w:after="0" w:line="240" w:lineRule="auto"/>
        <w:jc w:val="center"/>
        <w:rPr>
          <w:rFonts w:ascii="Times New Roman" w:hAnsi="Times New Roman" w:cs="Times New Roman"/>
          <w:sz w:val="24"/>
          <w:szCs w:val="24"/>
        </w:rPr>
      </w:pPr>
      <w:r w:rsidRPr="00B471E9">
        <w:rPr>
          <w:rFonts w:ascii="Times New Roman" w:hAnsi="Times New Roman" w:cs="Times New Roman"/>
          <w:noProof/>
        </w:rPr>
        <w:drawing>
          <wp:inline distT="0" distB="0" distL="0" distR="0" wp14:anchorId="0ABBC0B8" wp14:editId="7202BECB">
            <wp:extent cx="5105400" cy="1101957"/>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35896" cy="1108539"/>
                    </a:xfrm>
                    <a:prstGeom prst="rect">
                      <a:avLst/>
                    </a:prstGeom>
                  </pic:spPr>
                </pic:pic>
              </a:graphicData>
            </a:graphic>
          </wp:inline>
        </w:drawing>
      </w:r>
    </w:p>
    <w:p w14:paraId="1A25940A" w14:textId="4DA90F2E" w:rsidR="00E0796F" w:rsidRPr="007550AC" w:rsidRDefault="00E0796F" w:rsidP="007550AC">
      <w:pPr>
        <w:spacing w:after="0" w:line="240" w:lineRule="auto"/>
        <w:ind w:left="426"/>
        <w:jc w:val="both"/>
        <w:rPr>
          <w:rFonts w:ascii="Times New Roman" w:hAnsi="Times New Roman" w:cs="Times New Roman"/>
          <w:sz w:val="20"/>
          <w:szCs w:val="20"/>
        </w:rPr>
      </w:pPr>
      <w:proofErr w:type="gramStart"/>
      <w:r w:rsidRPr="00B471E9">
        <w:rPr>
          <w:rFonts w:ascii="Times New Roman" w:hAnsi="Times New Roman" w:cs="Times New Roman"/>
          <w:sz w:val="20"/>
          <w:szCs w:val="20"/>
        </w:rPr>
        <w:t>Sumber :</w:t>
      </w:r>
      <w:proofErr w:type="gramEnd"/>
      <w:r w:rsidRPr="00B471E9">
        <w:rPr>
          <w:rFonts w:ascii="Times New Roman" w:hAnsi="Times New Roman" w:cs="Times New Roman"/>
          <w:sz w:val="20"/>
          <w:szCs w:val="20"/>
        </w:rPr>
        <w:t xml:space="preserve"> </w:t>
      </w:r>
      <w:r w:rsidR="008724CE" w:rsidRPr="00B471E9">
        <w:rPr>
          <w:rFonts w:ascii="Times New Roman" w:hAnsi="Times New Roman" w:cs="Times New Roman"/>
          <w:sz w:val="20"/>
          <w:szCs w:val="20"/>
        </w:rPr>
        <w:t>Laboratorium</w:t>
      </w:r>
      <w:r w:rsidR="00122688" w:rsidRPr="00B471E9">
        <w:rPr>
          <w:rFonts w:ascii="Times New Roman" w:hAnsi="Times New Roman" w:cs="Times New Roman"/>
          <w:sz w:val="20"/>
          <w:szCs w:val="20"/>
        </w:rPr>
        <w:t xml:space="preserve"> Tanah PT Indra Karya </w:t>
      </w:r>
    </w:p>
    <w:p w14:paraId="2EAD0ABE" w14:textId="77777777" w:rsidR="00560A02" w:rsidRPr="00B471E9" w:rsidRDefault="00560A02" w:rsidP="00E0796F">
      <w:pPr>
        <w:pStyle w:val="Heading2"/>
        <w:spacing w:before="0" w:line="360" w:lineRule="auto"/>
        <w:jc w:val="both"/>
        <w:rPr>
          <w:rFonts w:ascii="Times New Roman" w:hAnsi="Times New Roman" w:cs="Times New Roman"/>
          <w:b/>
          <w:color w:val="auto"/>
          <w:sz w:val="22"/>
          <w:szCs w:val="22"/>
        </w:rPr>
      </w:pPr>
      <w:r w:rsidRPr="00B471E9">
        <w:rPr>
          <w:rFonts w:ascii="Times New Roman" w:hAnsi="Times New Roman" w:cs="Times New Roman"/>
          <w:b/>
          <w:color w:val="auto"/>
          <w:sz w:val="22"/>
          <w:szCs w:val="22"/>
        </w:rPr>
        <w:t>3.4 Data pembebanan jalan</w:t>
      </w:r>
    </w:p>
    <w:p w14:paraId="3F81DCF6" w14:textId="675D10C5" w:rsidR="00E0796F" w:rsidRDefault="00E0796F" w:rsidP="00E0796F">
      <w:pPr>
        <w:spacing w:after="0" w:line="360" w:lineRule="auto"/>
        <w:ind w:firstLine="720"/>
        <w:jc w:val="both"/>
        <w:rPr>
          <w:rFonts w:ascii="Times New Roman" w:hAnsi="Times New Roman" w:cs="Times New Roman"/>
        </w:rPr>
      </w:pPr>
      <w:r w:rsidRPr="00B471E9">
        <w:rPr>
          <w:rFonts w:ascii="Times New Roman" w:hAnsi="Times New Roman" w:cs="Times New Roman"/>
        </w:rPr>
        <w:t xml:space="preserve">Beban lalu lintas ditambahkan pada seluruh lebar permukaan jalan dan besarnya ditentukan berdasarkan kelas jalan yang diberikan sesuai dengan tabel di bawah </w:t>
      </w:r>
      <w:proofErr w:type="gramStart"/>
      <w:r w:rsidRPr="00B471E9">
        <w:rPr>
          <w:rFonts w:ascii="Times New Roman" w:hAnsi="Times New Roman" w:cs="Times New Roman"/>
        </w:rPr>
        <w:t>ini :</w:t>
      </w:r>
      <w:proofErr w:type="gramEnd"/>
      <w:r w:rsidRPr="00B471E9">
        <w:rPr>
          <w:rFonts w:ascii="Times New Roman" w:hAnsi="Times New Roman" w:cs="Times New Roman"/>
        </w:rPr>
        <w:t xml:space="preserve"> </w:t>
      </w:r>
    </w:p>
    <w:p w14:paraId="78594A14" w14:textId="06D770EC" w:rsidR="007550AC" w:rsidRPr="007550AC" w:rsidRDefault="007550AC" w:rsidP="007550AC">
      <w:pPr>
        <w:ind w:firstLine="720"/>
        <w:jc w:val="center"/>
        <w:rPr>
          <w:rFonts w:ascii="Times New Roman" w:hAnsi="Times New Roman" w:cs="Times New Roman"/>
          <w:i/>
          <w:iCs/>
          <w:lang w:val="id-ID"/>
        </w:rPr>
      </w:pPr>
      <w:r w:rsidRPr="007550AC">
        <w:rPr>
          <w:rFonts w:ascii="Times New Roman" w:hAnsi="Times New Roman" w:cs="Times New Roman"/>
          <w:b/>
          <w:bCs/>
          <w:i/>
          <w:iCs/>
          <w:lang w:val="id-ID"/>
        </w:rPr>
        <w:t xml:space="preserve">Tabel </w:t>
      </w:r>
      <w:r>
        <w:rPr>
          <w:rFonts w:ascii="Times New Roman" w:hAnsi="Times New Roman" w:cs="Times New Roman"/>
          <w:b/>
          <w:bCs/>
          <w:i/>
          <w:iCs/>
          <w:lang w:val="id-ID"/>
        </w:rPr>
        <w:t>3</w:t>
      </w:r>
      <w:r w:rsidRPr="007550AC">
        <w:rPr>
          <w:rFonts w:ascii="Times New Roman" w:hAnsi="Times New Roman" w:cs="Times New Roman"/>
          <w:i/>
          <w:iCs/>
          <w:lang w:val="id-ID"/>
        </w:rPr>
        <w:t xml:space="preserve">. </w:t>
      </w:r>
      <w:r>
        <w:rPr>
          <w:rFonts w:ascii="Times New Roman" w:hAnsi="Times New Roman" w:cs="Times New Roman"/>
          <w:i/>
          <w:iCs/>
          <w:lang w:val="id-ID"/>
        </w:rPr>
        <w:t>Pembebanan lalulintas untuk analisis stabilitas</w:t>
      </w:r>
    </w:p>
    <w:p w14:paraId="74069D36" w14:textId="77777777" w:rsidR="00E0796F" w:rsidRPr="00B471E9" w:rsidRDefault="00E0796F" w:rsidP="008724CE">
      <w:pPr>
        <w:spacing w:after="0" w:line="240" w:lineRule="auto"/>
        <w:jc w:val="center"/>
        <w:rPr>
          <w:rFonts w:ascii="Times New Roman" w:hAnsi="Times New Roman" w:cs="Times New Roman"/>
        </w:rPr>
      </w:pPr>
      <w:r w:rsidRPr="00B471E9">
        <w:rPr>
          <w:rFonts w:ascii="Times New Roman" w:hAnsi="Times New Roman" w:cs="Times New Roman"/>
          <w:noProof/>
        </w:rPr>
        <w:drawing>
          <wp:inline distT="0" distB="0" distL="0" distR="0" wp14:anchorId="3ED217BE" wp14:editId="1A778E7B">
            <wp:extent cx="4244340" cy="1016731"/>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04655" cy="1031179"/>
                    </a:xfrm>
                    <a:prstGeom prst="rect">
                      <a:avLst/>
                    </a:prstGeom>
                  </pic:spPr>
                </pic:pic>
              </a:graphicData>
            </a:graphic>
          </wp:inline>
        </w:drawing>
      </w:r>
    </w:p>
    <w:p w14:paraId="3CCA0446" w14:textId="77777777" w:rsidR="00E0796F" w:rsidRPr="00B471E9" w:rsidRDefault="00E0796F" w:rsidP="008724CE">
      <w:pPr>
        <w:spacing w:after="0" w:line="240" w:lineRule="auto"/>
        <w:ind w:left="1276"/>
        <w:jc w:val="both"/>
        <w:rPr>
          <w:rFonts w:ascii="Times New Roman" w:hAnsi="Times New Roman" w:cs="Times New Roman"/>
          <w:sz w:val="20"/>
          <w:szCs w:val="20"/>
        </w:rPr>
      </w:pPr>
      <w:proofErr w:type="gramStart"/>
      <w:r w:rsidRPr="00B471E9">
        <w:rPr>
          <w:rFonts w:ascii="Times New Roman" w:hAnsi="Times New Roman" w:cs="Times New Roman"/>
          <w:sz w:val="20"/>
          <w:szCs w:val="20"/>
        </w:rPr>
        <w:t>Sumber :</w:t>
      </w:r>
      <w:proofErr w:type="gramEnd"/>
      <w:r w:rsidRPr="00B471E9">
        <w:rPr>
          <w:rFonts w:ascii="Times New Roman" w:hAnsi="Times New Roman" w:cs="Times New Roman"/>
          <w:sz w:val="20"/>
          <w:szCs w:val="20"/>
        </w:rPr>
        <w:t xml:space="preserve"> Beban lalu lintas untuk analisis stabilitas (DPU, 2001) dan beban diluar jalan</w:t>
      </w:r>
    </w:p>
    <w:p w14:paraId="2D12BB63" w14:textId="77777777" w:rsidR="008724CE" w:rsidRPr="00B471E9" w:rsidRDefault="008724CE" w:rsidP="008724CE">
      <w:pPr>
        <w:spacing w:after="0" w:line="240" w:lineRule="auto"/>
        <w:ind w:left="1276"/>
        <w:jc w:val="both"/>
        <w:rPr>
          <w:rFonts w:ascii="Times New Roman" w:hAnsi="Times New Roman" w:cs="Times New Roman"/>
          <w:sz w:val="20"/>
          <w:szCs w:val="20"/>
        </w:rPr>
      </w:pPr>
    </w:p>
    <w:p w14:paraId="42AB8328" w14:textId="77777777" w:rsidR="00DF5AC7" w:rsidRPr="00B362FC" w:rsidRDefault="006D6F81" w:rsidP="006D6F81">
      <w:pPr>
        <w:pStyle w:val="Heading2"/>
        <w:spacing w:before="0"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3.5</w:t>
      </w:r>
      <w:r w:rsidR="00DF5AC7" w:rsidRPr="00B362FC">
        <w:rPr>
          <w:rFonts w:ascii="Times New Roman" w:hAnsi="Times New Roman" w:cs="Times New Roman"/>
          <w:b/>
          <w:color w:val="auto"/>
          <w:sz w:val="24"/>
          <w:szCs w:val="24"/>
        </w:rPr>
        <w:t xml:space="preserve"> Analisis perhitungan </w:t>
      </w:r>
    </w:p>
    <w:p w14:paraId="7105B0F5" w14:textId="077E3A92" w:rsidR="006D6F81" w:rsidRPr="00B362FC" w:rsidRDefault="006D6F81" w:rsidP="00B362FC">
      <w:pPr>
        <w:autoSpaceDE w:val="0"/>
        <w:autoSpaceDN w:val="0"/>
        <w:adjustRightInd w:val="0"/>
        <w:spacing w:after="0" w:line="360" w:lineRule="auto"/>
        <w:ind w:firstLine="720"/>
        <w:jc w:val="both"/>
        <w:rPr>
          <w:rFonts w:ascii="Times New Roman" w:eastAsia="ArialMT" w:hAnsi="Times New Roman" w:cs="Times New Roman"/>
          <w:sz w:val="24"/>
          <w:szCs w:val="24"/>
        </w:rPr>
      </w:pPr>
      <w:r w:rsidRPr="00B362FC">
        <w:rPr>
          <w:rFonts w:ascii="Times New Roman" w:eastAsia="ArialMT" w:hAnsi="Times New Roman" w:cs="Times New Roman"/>
          <w:sz w:val="24"/>
          <w:szCs w:val="24"/>
        </w:rPr>
        <w:t xml:space="preserve">Analisis stabilitas lereng tanah pada umumnya dilakukan berdasarkan pendekatan kesetimbangan batas </w:t>
      </w:r>
      <w:r w:rsidRPr="00B362FC">
        <w:rPr>
          <w:rFonts w:ascii="Times New Roman" w:eastAsia="ArialMT" w:hAnsi="Times New Roman" w:cs="Times New Roman"/>
          <w:i/>
          <w:iCs/>
          <w:sz w:val="24"/>
          <w:szCs w:val="24"/>
        </w:rPr>
        <w:t xml:space="preserve">(limit equilibrium), </w:t>
      </w:r>
      <w:r w:rsidRPr="00B362FC">
        <w:rPr>
          <w:rFonts w:ascii="Times New Roman" w:eastAsia="ArialMT" w:hAnsi="Times New Roman" w:cs="Times New Roman"/>
          <w:sz w:val="24"/>
          <w:szCs w:val="24"/>
        </w:rPr>
        <w:t>teori batas plastis, dan metode numerikal seperti metode elemen hingga. Pada pendekatan kesetimbangan batas, biasanya hanya dimodelkan pelapisan tanah yang sederhana dan tidak dapat menampilkan tahapan konstruksi, sedangkan pada metode numerik seperti elemen hingga yang dibantu dengan</w:t>
      </w:r>
      <w:r w:rsidR="00B362FC">
        <w:rPr>
          <w:rFonts w:ascii="Times New Roman" w:eastAsia="ArialMT" w:hAnsi="Times New Roman" w:cs="Times New Roman"/>
          <w:sz w:val="24"/>
          <w:szCs w:val="24"/>
          <w:lang w:val="id-ID"/>
        </w:rPr>
        <w:t xml:space="preserve"> </w:t>
      </w:r>
      <w:r w:rsidRPr="00B362FC">
        <w:rPr>
          <w:rFonts w:ascii="Times New Roman" w:eastAsia="ArialMT" w:hAnsi="Times New Roman" w:cs="Times New Roman"/>
          <w:sz w:val="24"/>
          <w:szCs w:val="24"/>
        </w:rPr>
        <w:t>menggunakan program, pemodelan dapat dilakukan secara kompleks serta dapat menampilkan tahapan konstruksi.</w:t>
      </w:r>
    </w:p>
    <w:p w14:paraId="19F69128" w14:textId="5A48DD61" w:rsidR="007550AC" w:rsidRPr="007550AC" w:rsidRDefault="007550AC" w:rsidP="007550AC">
      <w:pPr>
        <w:ind w:firstLine="720"/>
        <w:jc w:val="center"/>
        <w:rPr>
          <w:rFonts w:ascii="Times New Roman" w:hAnsi="Times New Roman" w:cs="Times New Roman"/>
          <w:i/>
          <w:iCs/>
          <w:lang w:val="id-ID"/>
        </w:rPr>
      </w:pPr>
      <w:r w:rsidRPr="007550AC">
        <w:rPr>
          <w:rFonts w:ascii="Times New Roman" w:hAnsi="Times New Roman" w:cs="Times New Roman"/>
          <w:b/>
          <w:bCs/>
          <w:i/>
          <w:iCs/>
          <w:lang w:val="id-ID"/>
        </w:rPr>
        <w:t xml:space="preserve">Tabel </w:t>
      </w:r>
      <w:r>
        <w:rPr>
          <w:rFonts w:ascii="Times New Roman" w:hAnsi="Times New Roman" w:cs="Times New Roman"/>
          <w:b/>
          <w:bCs/>
          <w:i/>
          <w:iCs/>
          <w:lang w:val="id-ID"/>
        </w:rPr>
        <w:t>4</w:t>
      </w:r>
      <w:r w:rsidRPr="007550AC">
        <w:rPr>
          <w:rFonts w:ascii="Times New Roman" w:hAnsi="Times New Roman" w:cs="Times New Roman"/>
          <w:i/>
          <w:iCs/>
          <w:lang w:val="id-ID"/>
        </w:rPr>
        <w:t xml:space="preserve">. </w:t>
      </w:r>
      <w:r>
        <w:rPr>
          <w:rFonts w:ascii="Times New Roman" w:hAnsi="Times New Roman" w:cs="Times New Roman"/>
          <w:i/>
          <w:iCs/>
          <w:lang w:val="id-ID"/>
        </w:rPr>
        <w:t>SNI Faktor keamanan stabilitas lereng</w:t>
      </w:r>
    </w:p>
    <w:p w14:paraId="0262AACF" w14:textId="77777777" w:rsidR="006D6F81" w:rsidRPr="00B471E9" w:rsidRDefault="006D6F81" w:rsidP="006D6F81">
      <w:pPr>
        <w:jc w:val="center"/>
        <w:rPr>
          <w:rFonts w:ascii="Times New Roman" w:hAnsi="Times New Roman" w:cs="Times New Roman"/>
        </w:rPr>
      </w:pPr>
      <w:r w:rsidRPr="00B471E9">
        <w:rPr>
          <w:rFonts w:ascii="Times New Roman" w:hAnsi="Times New Roman" w:cs="Times New Roman"/>
          <w:noProof/>
        </w:rPr>
        <w:lastRenderedPageBreak/>
        <w:drawing>
          <wp:inline distT="0" distB="0" distL="0" distR="0" wp14:anchorId="33DB56FB" wp14:editId="6E7DF3F8">
            <wp:extent cx="4154996" cy="19964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77455" cy="2007231"/>
                    </a:xfrm>
                    <a:prstGeom prst="rect">
                      <a:avLst/>
                    </a:prstGeom>
                  </pic:spPr>
                </pic:pic>
              </a:graphicData>
            </a:graphic>
          </wp:inline>
        </w:drawing>
      </w:r>
    </w:p>
    <w:p w14:paraId="1E3F67CC" w14:textId="43580F4B" w:rsidR="00DA18F9" w:rsidRPr="00B362FC" w:rsidRDefault="00DA18F9" w:rsidP="00DA18F9">
      <w:pPr>
        <w:pStyle w:val="Heading3"/>
        <w:rPr>
          <w:rFonts w:ascii="Times New Roman" w:hAnsi="Times New Roman" w:cs="Times New Roman"/>
          <w:color w:val="auto"/>
        </w:rPr>
      </w:pPr>
      <w:r w:rsidRPr="00B362FC">
        <w:rPr>
          <w:rFonts w:ascii="Times New Roman" w:hAnsi="Times New Roman" w:cs="Times New Roman"/>
          <w:color w:val="auto"/>
        </w:rPr>
        <w:t>3.</w:t>
      </w:r>
      <w:r w:rsidR="00AA0597" w:rsidRPr="00B362FC">
        <w:rPr>
          <w:rFonts w:ascii="Times New Roman" w:hAnsi="Times New Roman" w:cs="Times New Roman"/>
          <w:color w:val="auto"/>
          <w:lang w:val="id-ID"/>
        </w:rPr>
        <w:t>5</w:t>
      </w:r>
      <w:r w:rsidRPr="00B362FC">
        <w:rPr>
          <w:rFonts w:ascii="Times New Roman" w:hAnsi="Times New Roman" w:cs="Times New Roman"/>
          <w:color w:val="auto"/>
        </w:rPr>
        <w:t>.1 Analisis perhitungan tanpa menggunakan perkuatan</w:t>
      </w:r>
    </w:p>
    <w:p w14:paraId="4A02EC73" w14:textId="2EE91C27" w:rsidR="001E1314" w:rsidRPr="00B362FC" w:rsidRDefault="001E1314" w:rsidP="001E1314">
      <w:pPr>
        <w:pStyle w:val="ListParagraph"/>
        <w:numPr>
          <w:ilvl w:val="0"/>
          <w:numId w:val="8"/>
        </w:numPr>
        <w:rPr>
          <w:rFonts w:ascii="Times New Roman" w:hAnsi="Times New Roman" w:cs="Times New Roman"/>
          <w:sz w:val="24"/>
          <w:szCs w:val="24"/>
          <w:lang w:val="id-ID"/>
        </w:rPr>
      </w:pPr>
      <w:r w:rsidRPr="00B362FC">
        <w:rPr>
          <w:rFonts w:ascii="Times New Roman" w:hAnsi="Times New Roman" w:cs="Times New Roman"/>
          <w:sz w:val="24"/>
          <w:szCs w:val="24"/>
          <w:lang w:val="id-ID"/>
        </w:rPr>
        <w:t>MAB (Muka air banjir)</w:t>
      </w:r>
    </w:p>
    <w:p w14:paraId="3FE9BFBC" w14:textId="73848465" w:rsidR="001E1314" w:rsidRDefault="001E1314" w:rsidP="001E1314">
      <w:pPr>
        <w:pStyle w:val="ListParagraph"/>
        <w:ind w:left="993" w:hanging="273"/>
        <w:jc w:val="center"/>
        <w:rPr>
          <w:rFonts w:ascii="Times New Roman" w:hAnsi="Times New Roman" w:cs="Times New Roman"/>
          <w:lang w:val="id-ID"/>
        </w:rPr>
      </w:pPr>
      <w:r w:rsidRPr="00B471E9">
        <w:rPr>
          <w:rFonts w:ascii="Times New Roman" w:hAnsi="Times New Roman" w:cs="Times New Roman"/>
          <w:noProof/>
          <w:lang w:val="id-ID"/>
        </w:rPr>
        <w:drawing>
          <wp:inline distT="0" distB="0" distL="0" distR="0" wp14:anchorId="141EA57B" wp14:editId="3D1B99E1">
            <wp:extent cx="4358640" cy="2113634"/>
            <wp:effectExtent l="0" t="0" r="381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78452" cy="2123242"/>
                    </a:xfrm>
                    <a:prstGeom prst="rect">
                      <a:avLst/>
                    </a:prstGeom>
                  </pic:spPr>
                </pic:pic>
              </a:graphicData>
            </a:graphic>
          </wp:inline>
        </w:drawing>
      </w:r>
    </w:p>
    <w:p w14:paraId="3DD81E9D" w14:textId="70C54DD5" w:rsidR="00217E4E" w:rsidRPr="00217E4E" w:rsidRDefault="00217E4E" w:rsidP="001E1314">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Gambar 8</w:t>
      </w:r>
      <w:r w:rsidRPr="00217E4E">
        <w:rPr>
          <w:rFonts w:ascii="Times New Roman" w:hAnsi="Times New Roman" w:cs="Times New Roman"/>
          <w:i/>
          <w:iCs/>
          <w:lang w:val="id-ID"/>
        </w:rPr>
        <w:t>. Geometri pemodelan pada kondisi muka air banjir</w:t>
      </w:r>
    </w:p>
    <w:p w14:paraId="4E710249" w14:textId="125A36CE" w:rsidR="001E1314" w:rsidRPr="007550AC" w:rsidRDefault="001E1314" w:rsidP="007550AC">
      <w:pPr>
        <w:pStyle w:val="ListParagraph"/>
        <w:ind w:left="720" w:firstLine="0"/>
        <w:jc w:val="center"/>
        <w:rPr>
          <w:rFonts w:ascii="Times New Roman" w:hAnsi="Times New Roman" w:cs="Times New Roman"/>
          <w:lang w:val="id-ID"/>
        </w:rPr>
      </w:pPr>
      <w:r w:rsidRPr="00B471E9">
        <w:rPr>
          <w:rFonts w:ascii="Times New Roman" w:hAnsi="Times New Roman" w:cs="Times New Roman"/>
          <w:noProof/>
          <w:lang w:val="id-ID"/>
        </w:rPr>
        <w:drawing>
          <wp:inline distT="0" distB="0" distL="0" distR="0" wp14:anchorId="1306F03D" wp14:editId="373C7014">
            <wp:extent cx="4015740" cy="2458852"/>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32483" cy="2469104"/>
                    </a:xfrm>
                    <a:prstGeom prst="rect">
                      <a:avLst/>
                    </a:prstGeom>
                  </pic:spPr>
                </pic:pic>
              </a:graphicData>
            </a:graphic>
          </wp:inline>
        </w:drawing>
      </w:r>
    </w:p>
    <w:p w14:paraId="009030D6" w14:textId="010E7F82" w:rsidR="001E1314" w:rsidRPr="00217E4E" w:rsidRDefault="00217E4E" w:rsidP="001E1314">
      <w:pPr>
        <w:pStyle w:val="ListParagraph"/>
        <w:ind w:left="720" w:firstLine="0"/>
        <w:jc w:val="center"/>
        <w:rPr>
          <w:rFonts w:ascii="Times New Roman" w:hAnsi="Times New Roman" w:cs="Times New Roman"/>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 xml:space="preserve">9. </w:t>
      </w:r>
      <w:r w:rsidRPr="00217E4E">
        <w:rPr>
          <w:rFonts w:ascii="Times New Roman" w:hAnsi="Times New Roman" w:cs="Times New Roman"/>
          <w:i/>
          <w:iCs/>
          <w:lang w:val="id-ID"/>
        </w:rPr>
        <w:t>Hasil analisis stabilitas lereng pada kondisi  muka air banjir</w:t>
      </w:r>
    </w:p>
    <w:p w14:paraId="42E00148" w14:textId="71C7499D" w:rsidR="001E1314" w:rsidRPr="00B362FC" w:rsidRDefault="001E1314" w:rsidP="001E1314">
      <w:pPr>
        <w:pStyle w:val="ListParagraph"/>
        <w:numPr>
          <w:ilvl w:val="0"/>
          <w:numId w:val="8"/>
        </w:numPr>
        <w:rPr>
          <w:rFonts w:ascii="Times New Roman" w:hAnsi="Times New Roman" w:cs="Times New Roman"/>
          <w:sz w:val="24"/>
          <w:szCs w:val="24"/>
          <w:lang w:val="id-ID"/>
        </w:rPr>
      </w:pPr>
      <w:r w:rsidRPr="00B362FC">
        <w:rPr>
          <w:rFonts w:ascii="Times New Roman" w:hAnsi="Times New Roman" w:cs="Times New Roman"/>
          <w:sz w:val="24"/>
          <w:szCs w:val="24"/>
          <w:lang w:val="id-ID"/>
        </w:rPr>
        <w:t>MAN (Muka air normal)</w:t>
      </w:r>
    </w:p>
    <w:p w14:paraId="05600280" w14:textId="356A46F6" w:rsidR="001E1314" w:rsidRDefault="001E1314" w:rsidP="001E1314">
      <w:pPr>
        <w:pStyle w:val="ListParagraph"/>
        <w:ind w:left="720" w:firstLine="0"/>
        <w:jc w:val="center"/>
        <w:rPr>
          <w:rFonts w:ascii="Times New Roman" w:hAnsi="Times New Roman" w:cs="Times New Roman"/>
          <w:lang w:val="id-ID"/>
        </w:rPr>
      </w:pPr>
      <w:r w:rsidRPr="00B471E9">
        <w:rPr>
          <w:rFonts w:ascii="Times New Roman" w:hAnsi="Times New Roman" w:cs="Times New Roman"/>
          <w:noProof/>
          <w:lang w:val="id-ID"/>
        </w:rPr>
        <w:lastRenderedPageBreak/>
        <w:drawing>
          <wp:inline distT="0" distB="0" distL="0" distR="0" wp14:anchorId="7CC2B5CC" wp14:editId="68EDCCEF">
            <wp:extent cx="4030980" cy="1973050"/>
            <wp:effectExtent l="0" t="0" r="762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50222" cy="1982469"/>
                    </a:xfrm>
                    <a:prstGeom prst="rect">
                      <a:avLst/>
                    </a:prstGeom>
                  </pic:spPr>
                </pic:pic>
              </a:graphicData>
            </a:graphic>
          </wp:inline>
        </w:drawing>
      </w:r>
    </w:p>
    <w:p w14:paraId="7CC0BBAF" w14:textId="2ACFEA64" w:rsidR="00217E4E" w:rsidRPr="00217E4E" w:rsidRDefault="00217E4E" w:rsidP="00217E4E">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10</w:t>
      </w:r>
      <w:r w:rsidRPr="00217E4E">
        <w:rPr>
          <w:rFonts w:ascii="Times New Roman" w:hAnsi="Times New Roman" w:cs="Times New Roman"/>
          <w:i/>
          <w:iCs/>
          <w:lang w:val="id-ID"/>
        </w:rPr>
        <w:t xml:space="preserve">. Geometri pemodelan pada kondisi muka air </w:t>
      </w:r>
      <w:r>
        <w:rPr>
          <w:rFonts w:ascii="Times New Roman" w:hAnsi="Times New Roman" w:cs="Times New Roman"/>
          <w:i/>
          <w:iCs/>
          <w:lang w:val="id-ID"/>
        </w:rPr>
        <w:t>normal</w:t>
      </w:r>
    </w:p>
    <w:p w14:paraId="2B6EC0F0" w14:textId="47AD0A09" w:rsidR="001E1314" w:rsidRDefault="001E1314" w:rsidP="00581126">
      <w:pPr>
        <w:pStyle w:val="ListParagraph"/>
        <w:ind w:left="720" w:firstLine="0"/>
        <w:jc w:val="center"/>
        <w:rPr>
          <w:rFonts w:ascii="Times New Roman" w:hAnsi="Times New Roman" w:cs="Times New Roman"/>
          <w:lang w:val="id-ID"/>
        </w:rPr>
      </w:pPr>
      <w:r w:rsidRPr="00B471E9">
        <w:rPr>
          <w:rFonts w:ascii="Times New Roman" w:hAnsi="Times New Roman" w:cs="Times New Roman"/>
          <w:noProof/>
          <w:lang w:val="id-ID"/>
        </w:rPr>
        <w:drawing>
          <wp:inline distT="0" distB="0" distL="0" distR="0" wp14:anchorId="4472E9BC" wp14:editId="15B2BAFA">
            <wp:extent cx="3840480" cy="2314675"/>
            <wp:effectExtent l="0" t="0" r="762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60413" cy="2326689"/>
                    </a:xfrm>
                    <a:prstGeom prst="rect">
                      <a:avLst/>
                    </a:prstGeom>
                  </pic:spPr>
                </pic:pic>
              </a:graphicData>
            </a:graphic>
          </wp:inline>
        </w:drawing>
      </w:r>
    </w:p>
    <w:p w14:paraId="5466DE19" w14:textId="531E0B88" w:rsidR="00217E4E" w:rsidRDefault="00217E4E" w:rsidP="00217E4E">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11</w:t>
      </w:r>
      <w:r w:rsidRPr="00217E4E">
        <w:rPr>
          <w:rFonts w:ascii="Times New Roman" w:hAnsi="Times New Roman" w:cs="Times New Roman"/>
          <w:i/>
          <w:iCs/>
          <w:lang w:val="id-ID"/>
        </w:rPr>
        <w:t>. Hasil analisis stabilitas lereng pada kondisi  muka air</w:t>
      </w:r>
      <w:r>
        <w:rPr>
          <w:rFonts w:ascii="Times New Roman" w:hAnsi="Times New Roman" w:cs="Times New Roman"/>
          <w:i/>
          <w:iCs/>
          <w:lang w:val="id-ID"/>
        </w:rPr>
        <w:t xml:space="preserve"> normal</w:t>
      </w:r>
    </w:p>
    <w:p w14:paraId="42AD50A6" w14:textId="77777777" w:rsidR="00217E4E" w:rsidRPr="00217E4E" w:rsidRDefault="00217E4E" w:rsidP="00217E4E">
      <w:pPr>
        <w:pStyle w:val="ListParagraph"/>
        <w:ind w:left="993" w:hanging="273"/>
        <w:jc w:val="center"/>
        <w:rPr>
          <w:rFonts w:ascii="Times New Roman" w:hAnsi="Times New Roman" w:cs="Times New Roman"/>
          <w:i/>
          <w:iCs/>
          <w:lang w:val="id-ID"/>
        </w:rPr>
      </w:pPr>
    </w:p>
    <w:p w14:paraId="4466C431" w14:textId="037DB1AE" w:rsidR="001E1314" w:rsidRPr="00B362FC" w:rsidRDefault="001E1314" w:rsidP="00217E4E">
      <w:pPr>
        <w:pStyle w:val="ListParagraph"/>
        <w:numPr>
          <w:ilvl w:val="0"/>
          <w:numId w:val="8"/>
        </w:numPr>
        <w:rPr>
          <w:rFonts w:ascii="Times New Roman" w:hAnsi="Times New Roman" w:cs="Times New Roman"/>
          <w:sz w:val="24"/>
          <w:szCs w:val="24"/>
          <w:lang w:val="id-ID"/>
        </w:rPr>
      </w:pPr>
      <w:r w:rsidRPr="00B362FC">
        <w:rPr>
          <w:rFonts w:ascii="Times New Roman" w:hAnsi="Times New Roman" w:cs="Times New Roman"/>
          <w:sz w:val="24"/>
          <w:szCs w:val="24"/>
          <w:lang w:val="id-ID"/>
        </w:rPr>
        <w:t>MAR (Muka air rendah)</w:t>
      </w:r>
    </w:p>
    <w:p w14:paraId="5293D5C7" w14:textId="2FF5FF96" w:rsidR="001E1314" w:rsidRDefault="001E1314" w:rsidP="001E1314">
      <w:pPr>
        <w:ind w:left="567"/>
        <w:jc w:val="center"/>
        <w:rPr>
          <w:rFonts w:ascii="Times New Roman" w:hAnsi="Times New Roman" w:cs="Times New Roman"/>
        </w:rPr>
      </w:pPr>
      <w:r w:rsidRPr="00B471E9">
        <w:rPr>
          <w:rFonts w:ascii="Times New Roman" w:hAnsi="Times New Roman" w:cs="Times New Roman"/>
          <w:noProof/>
        </w:rPr>
        <w:drawing>
          <wp:inline distT="0" distB="0" distL="0" distR="0" wp14:anchorId="6EFA4B96" wp14:editId="5186B882">
            <wp:extent cx="3826082" cy="1965960"/>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53418" cy="1980006"/>
                    </a:xfrm>
                    <a:prstGeom prst="rect">
                      <a:avLst/>
                    </a:prstGeom>
                  </pic:spPr>
                </pic:pic>
              </a:graphicData>
            </a:graphic>
          </wp:inline>
        </w:drawing>
      </w:r>
    </w:p>
    <w:p w14:paraId="3AC9B552" w14:textId="0B6E4F33" w:rsidR="00217E4E" w:rsidRPr="00217E4E" w:rsidRDefault="00217E4E" w:rsidP="00217E4E">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1</w:t>
      </w:r>
      <w:r w:rsidR="00856186">
        <w:rPr>
          <w:rFonts w:ascii="Times New Roman" w:hAnsi="Times New Roman" w:cs="Times New Roman"/>
          <w:b/>
          <w:bCs/>
          <w:i/>
          <w:iCs/>
          <w:lang w:val="id-ID"/>
        </w:rPr>
        <w:t>2</w:t>
      </w:r>
      <w:r w:rsidRPr="00217E4E">
        <w:rPr>
          <w:rFonts w:ascii="Times New Roman" w:hAnsi="Times New Roman" w:cs="Times New Roman"/>
          <w:i/>
          <w:iCs/>
          <w:lang w:val="id-ID"/>
        </w:rPr>
        <w:t xml:space="preserve">. Geometri pemodelan pada kondisi muka air </w:t>
      </w:r>
      <w:r>
        <w:rPr>
          <w:rFonts w:ascii="Times New Roman" w:hAnsi="Times New Roman" w:cs="Times New Roman"/>
          <w:i/>
          <w:iCs/>
          <w:lang w:val="id-ID"/>
        </w:rPr>
        <w:t>rendah</w:t>
      </w:r>
    </w:p>
    <w:p w14:paraId="0B5AF084" w14:textId="77777777" w:rsidR="00217E4E" w:rsidRPr="00B471E9" w:rsidRDefault="00217E4E" w:rsidP="001E1314">
      <w:pPr>
        <w:ind w:left="567"/>
        <w:jc w:val="center"/>
        <w:rPr>
          <w:rFonts w:ascii="Times New Roman" w:hAnsi="Times New Roman" w:cs="Times New Roman"/>
        </w:rPr>
      </w:pPr>
    </w:p>
    <w:p w14:paraId="017DB11E" w14:textId="5037ED0B" w:rsidR="006E55B3" w:rsidRDefault="001E1314" w:rsidP="001E1314">
      <w:pPr>
        <w:ind w:left="567"/>
        <w:jc w:val="center"/>
        <w:rPr>
          <w:rFonts w:ascii="Times New Roman" w:hAnsi="Times New Roman" w:cs="Times New Roman"/>
        </w:rPr>
      </w:pPr>
      <w:r w:rsidRPr="00B471E9">
        <w:rPr>
          <w:rFonts w:ascii="Times New Roman" w:hAnsi="Times New Roman" w:cs="Times New Roman"/>
          <w:noProof/>
        </w:rPr>
        <w:lastRenderedPageBreak/>
        <w:drawing>
          <wp:inline distT="0" distB="0" distL="0" distR="0" wp14:anchorId="45ED3A6C" wp14:editId="09DCD4BA">
            <wp:extent cx="3781091" cy="2209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04768" cy="2223638"/>
                    </a:xfrm>
                    <a:prstGeom prst="rect">
                      <a:avLst/>
                    </a:prstGeom>
                  </pic:spPr>
                </pic:pic>
              </a:graphicData>
            </a:graphic>
          </wp:inline>
        </w:drawing>
      </w:r>
    </w:p>
    <w:p w14:paraId="4366B1ED" w14:textId="542797BD" w:rsidR="00217E4E" w:rsidRDefault="00217E4E" w:rsidP="00217E4E">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1</w:t>
      </w:r>
      <w:r w:rsidR="00856186">
        <w:rPr>
          <w:rFonts w:ascii="Times New Roman" w:hAnsi="Times New Roman" w:cs="Times New Roman"/>
          <w:b/>
          <w:bCs/>
          <w:i/>
          <w:iCs/>
          <w:lang w:val="id-ID"/>
        </w:rPr>
        <w:t>3</w:t>
      </w:r>
      <w:r w:rsidRPr="00217E4E">
        <w:rPr>
          <w:rFonts w:ascii="Times New Roman" w:hAnsi="Times New Roman" w:cs="Times New Roman"/>
          <w:i/>
          <w:iCs/>
          <w:lang w:val="id-ID"/>
        </w:rPr>
        <w:t>. Hasil analisis stabilitas lereng pada kondisi  muka air</w:t>
      </w:r>
      <w:r>
        <w:rPr>
          <w:rFonts w:ascii="Times New Roman" w:hAnsi="Times New Roman" w:cs="Times New Roman"/>
          <w:i/>
          <w:iCs/>
          <w:lang w:val="id-ID"/>
        </w:rPr>
        <w:t xml:space="preserve"> rendah</w:t>
      </w:r>
    </w:p>
    <w:p w14:paraId="0C8D9757" w14:textId="77777777" w:rsidR="00217E4E" w:rsidRPr="00B471E9" w:rsidRDefault="00217E4E" w:rsidP="00217E4E">
      <w:pPr>
        <w:rPr>
          <w:rFonts w:ascii="Times New Roman" w:hAnsi="Times New Roman" w:cs="Times New Roman"/>
        </w:rPr>
      </w:pPr>
    </w:p>
    <w:p w14:paraId="4E007243" w14:textId="179440A5" w:rsidR="00DA18F9" w:rsidRPr="00B362FC" w:rsidRDefault="00DA18F9" w:rsidP="00DA18F9">
      <w:pPr>
        <w:pStyle w:val="Heading3"/>
        <w:rPr>
          <w:rFonts w:ascii="Times New Roman" w:hAnsi="Times New Roman" w:cs="Times New Roman"/>
          <w:color w:val="auto"/>
        </w:rPr>
      </w:pPr>
      <w:r w:rsidRPr="00B362FC">
        <w:rPr>
          <w:rFonts w:ascii="Times New Roman" w:hAnsi="Times New Roman" w:cs="Times New Roman"/>
          <w:color w:val="auto"/>
        </w:rPr>
        <w:t>3.</w:t>
      </w:r>
      <w:r w:rsidR="00AA0597" w:rsidRPr="00B362FC">
        <w:rPr>
          <w:rFonts w:ascii="Times New Roman" w:hAnsi="Times New Roman" w:cs="Times New Roman"/>
          <w:color w:val="auto"/>
          <w:lang w:val="id-ID"/>
        </w:rPr>
        <w:t>5</w:t>
      </w:r>
      <w:r w:rsidRPr="00B362FC">
        <w:rPr>
          <w:rFonts w:ascii="Times New Roman" w:hAnsi="Times New Roman" w:cs="Times New Roman"/>
          <w:color w:val="auto"/>
        </w:rPr>
        <w:t>.2 Analisis perhitungan dengan menggunakan perkuatan</w:t>
      </w:r>
    </w:p>
    <w:p w14:paraId="33096951" w14:textId="587B7046" w:rsidR="00B542F5" w:rsidRPr="00B362FC" w:rsidRDefault="00B542F5" w:rsidP="00B542F5">
      <w:pPr>
        <w:pStyle w:val="ListParagraph"/>
        <w:numPr>
          <w:ilvl w:val="0"/>
          <w:numId w:val="8"/>
        </w:numPr>
        <w:rPr>
          <w:rFonts w:ascii="Times New Roman" w:hAnsi="Times New Roman" w:cs="Times New Roman"/>
          <w:sz w:val="24"/>
          <w:szCs w:val="24"/>
          <w:lang w:val="id-ID"/>
        </w:rPr>
      </w:pPr>
      <w:r w:rsidRPr="00B362FC">
        <w:rPr>
          <w:rFonts w:ascii="Times New Roman" w:hAnsi="Times New Roman" w:cs="Times New Roman"/>
          <w:sz w:val="24"/>
          <w:szCs w:val="24"/>
          <w:lang w:val="id-ID"/>
        </w:rPr>
        <w:t>MAB (Muka air banjir)</w:t>
      </w:r>
    </w:p>
    <w:p w14:paraId="128F0732" w14:textId="0DF50734" w:rsidR="00C24CF3" w:rsidRDefault="00C24CF3" w:rsidP="00581126">
      <w:pPr>
        <w:pStyle w:val="ListParagraph"/>
        <w:ind w:left="-142" w:firstLine="0"/>
        <w:jc w:val="center"/>
        <w:rPr>
          <w:rFonts w:ascii="Times New Roman" w:hAnsi="Times New Roman" w:cs="Times New Roman"/>
          <w:lang w:val="id-ID"/>
        </w:rPr>
      </w:pPr>
      <w:r w:rsidRPr="00B471E9">
        <w:rPr>
          <w:rFonts w:ascii="Times New Roman" w:hAnsi="Times New Roman" w:cs="Times New Roman"/>
          <w:noProof/>
        </w:rPr>
        <w:drawing>
          <wp:inline distT="0" distB="0" distL="0" distR="0" wp14:anchorId="675A6424" wp14:editId="11ECDBA0">
            <wp:extent cx="4053840" cy="2002651"/>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94964" cy="2022967"/>
                    </a:xfrm>
                    <a:prstGeom prst="rect">
                      <a:avLst/>
                    </a:prstGeom>
                  </pic:spPr>
                </pic:pic>
              </a:graphicData>
            </a:graphic>
          </wp:inline>
        </w:drawing>
      </w:r>
    </w:p>
    <w:p w14:paraId="3F10AE84" w14:textId="4E71B7CB" w:rsidR="00856186" w:rsidRDefault="00856186" w:rsidP="00856186">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14</w:t>
      </w:r>
      <w:r w:rsidRPr="00217E4E">
        <w:rPr>
          <w:rFonts w:ascii="Times New Roman" w:hAnsi="Times New Roman" w:cs="Times New Roman"/>
          <w:i/>
          <w:iCs/>
          <w:lang w:val="id-ID"/>
        </w:rPr>
        <w:t xml:space="preserve">. </w:t>
      </w:r>
      <w:r>
        <w:rPr>
          <w:rFonts w:ascii="Times New Roman" w:hAnsi="Times New Roman" w:cs="Times New Roman"/>
          <w:i/>
          <w:iCs/>
          <w:lang w:val="id-ID"/>
        </w:rPr>
        <w:t xml:space="preserve">Geometri pemodelan </w:t>
      </w:r>
      <w:r w:rsidRPr="00217E4E">
        <w:rPr>
          <w:rFonts w:ascii="Times New Roman" w:hAnsi="Times New Roman" w:cs="Times New Roman"/>
          <w:i/>
          <w:iCs/>
          <w:lang w:val="id-ID"/>
        </w:rPr>
        <w:t xml:space="preserve"> pada kondisi  muka air</w:t>
      </w:r>
      <w:r>
        <w:rPr>
          <w:rFonts w:ascii="Times New Roman" w:hAnsi="Times New Roman" w:cs="Times New Roman"/>
          <w:i/>
          <w:iCs/>
          <w:lang w:val="id-ID"/>
        </w:rPr>
        <w:t xml:space="preserve"> banjir dengan bronjong</w:t>
      </w:r>
    </w:p>
    <w:p w14:paraId="0C220BB1" w14:textId="77777777" w:rsidR="00856186" w:rsidRPr="00856186" w:rsidRDefault="00856186" w:rsidP="00856186">
      <w:pPr>
        <w:rPr>
          <w:rFonts w:ascii="Times New Roman" w:hAnsi="Times New Roman" w:cs="Times New Roman"/>
          <w:lang w:val="id-ID"/>
        </w:rPr>
      </w:pPr>
    </w:p>
    <w:p w14:paraId="43418273" w14:textId="32433F0C" w:rsidR="00DD5C82" w:rsidRPr="00B471E9" w:rsidRDefault="00DD5C82" w:rsidP="00581126">
      <w:pPr>
        <w:pStyle w:val="ListParagraph"/>
        <w:ind w:left="284" w:firstLine="0"/>
        <w:jc w:val="center"/>
        <w:rPr>
          <w:rFonts w:ascii="Times New Roman" w:hAnsi="Times New Roman" w:cs="Times New Roman"/>
          <w:lang w:val="id-ID"/>
        </w:rPr>
      </w:pPr>
      <w:r w:rsidRPr="00B471E9">
        <w:rPr>
          <w:rFonts w:ascii="Times New Roman" w:hAnsi="Times New Roman" w:cs="Times New Roman"/>
          <w:noProof/>
          <w:lang w:val="id-ID"/>
        </w:rPr>
        <w:drawing>
          <wp:inline distT="0" distB="0" distL="0" distR="0" wp14:anchorId="2123CA90" wp14:editId="16FF4403">
            <wp:extent cx="3870960" cy="2304276"/>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916774" cy="2331548"/>
                    </a:xfrm>
                    <a:prstGeom prst="rect">
                      <a:avLst/>
                    </a:prstGeom>
                  </pic:spPr>
                </pic:pic>
              </a:graphicData>
            </a:graphic>
          </wp:inline>
        </w:drawing>
      </w:r>
    </w:p>
    <w:p w14:paraId="58D67C3C" w14:textId="6CDFE926" w:rsidR="00581126" w:rsidRPr="00856186" w:rsidRDefault="00856186" w:rsidP="00856186">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lastRenderedPageBreak/>
        <w:t xml:space="preserve">Gambar </w:t>
      </w:r>
      <w:r>
        <w:rPr>
          <w:rFonts w:ascii="Times New Roman" w:hAnsi="Times New Roman" w:cs="Times New Roman"/>
          <w:b/>
          <w:bCs/>
          <w:i/>
          <w:iCs/>
          <w:lang w:val="id-ID"/>
        </w:rPr>
        <w:t>15</w:t>
      </w:r>
      <w:r w:rsidRPr="00217E4E">
        <w:rPr>
          <w:rFonts w:ascii="Times New Roman" w:hAnsi="Times New Roman" w:cs="Times New Roman"/>
          <w:i/>
          <w:iCs/>
          <w:lang w:val="id-ID"/>
        </w:rPr>
        <w:t>. Hasil analisis stabilitas lereng pada kondisi  muka air</w:t>
      </w:r>
      <w:r>
        <w:rPr>
          <w:rFonts w:ascii="Times New Roman" w:hAnsi="Times New Roman" w:cs="Times New Roman"/>
          <w:i/>
          <w:iCs/>
          <w:lang w:val="id-ID"/>
        </w:rPr>
        <w:t xml:space="preserve"> banjir dengan bronjong</w:t>
      </w:r>
    </w:p>
    <w:p w14:paraId="2900ED1C" w14:textId="2D8A8065" w:rsidR="00B542F5" w:rsidRPr="00B362FC" w:rsidRDefault="00B542F5" w:rsidP="00B542F5">
      <w:pPr>
        <w:pStyle w:val="ListParagraph"/>
        <w:numPr>
          <w:ilvl w:val="0"/>
          <w:numId w:val="8"/>
        </w:numPr>
        <w:rPr>
          <w:rFonts w:ascii="Times New Roman" w:hAnsi="Times New Roman" w:cs="Times New Roman"/>
          <w:sz w:val="24"/>
          <w:szCs w:val="24"/>
          <w:lang w:val="id-ID"/>
        </w:rPr>
      </w:pPr>
      <w:r w:rsidRPr="00B362FC">
        <w:rPr>
          <w:rFonts w:ascii="Times New Roman" w:hAnsi="Times New Roman" w:cs="Times New Roman"/>
          <w:sz w:val="24"/>
          <w:szCs w:val="24"/>
          <w:lang w:val="id-ID"/>
        </w:rPr>
        <w:t>MAN (Muka air normal)</w:t>
      </w:r>
    </w:p>
    <w:p w14:paraId="356C708B" w14:textId="6B27131A" w:rsidR="00C24CF3" w:rsidRDefault="00C24CF3" w:rsidP="00581126">
      <w:pPr>
        <w:pStyle w:val="ListParagraph"/>
        <w:ind w:left="720" w:firstLine="0"/>
        <w:jc w:val="center"/>
        <w:rPr>
          <w:rFonts w:ascii="Times New Roman" w:hAnsi="Times New Roman" w:cs="Times New Roman"/>
          <w:lang w:val="id-ID"/>
        </w:rPr>
      </w:pPr>
      <w:r w:rsidRPr="00B471E9">
        <w:rPr>
          <w:rFonts w:ascii="Times New Roman" w:hAnsi="Times New Roman" w:cs="Times New Roman"/>
          <w:noProof/>
          <w:lang w:val="id-ID"/>
        </w:rPr>
        <w:drawing>
          <wp:inline distT="0" distB="0" distL="0" distR="0" wp14:anchorId="024AB108" wp14:editId="79DBC12C">
            <wp:extent cx="4157215" cy="1981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74757" cy="1989560"/>
                    </a:xfrm>
                    <a:prstGeom prst="rect">
                      <a:avLst/>
                    </a:prstGeom>
                  </pic:spPr>
                </pic:pic>
              </a:graphicData>
            </a:graphic>
          </wp:inline>
        </w:drawing>
      </w:r>
    </w:p>
    <w:p w14:paraId="5514B3D8" w14:textId="5B7977CA" w:rsidR="00856186" w:rsidRPr="00856186" w:rsidRDefault="00856186" w:rsidP="00856186">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16</w:t>
      </w:r>
      <w:r w:rsidRPr="00217E4E">
        <w:rPr>
          <w:rFonts w:ascii="Times New Roman" w:hAnsi="Times New Roman" w:cs="Times New Roman"/>
          <w:i/>
          <w:iCs/>
          <w:lang w:val="id-ID"/>
        </w:rPr>
        <w:t xml:space="preserve">. </w:t>
      </w:r>
      <w:r>
        <w:rPr>
          <w:rFonts w:ascii="Times New Roman" w:hAnsi="Times New Roman" w:cs="Times New Roman"/>
          <w:i/>
          <w:iCs/>
          <w:lang w:val="id-ID"/>
        </w:rPr>
        <w:t xml:space="preserve">Geometri pemodelan </w:t>
      </w:r>
      <w:r w:rsidRPr="00217E4E">
        <w:rPr>
          <w:rFonts w:ascii="Times New Roman" w:hAnsi="Times New Roman" w:cs="Times New Roman"/>
          <w:i/>
          <w:iCs/>
          <w:lang w:val="id-ID"/>
        </w:rPr>
        <w:t xml:space="preserve"> pada kondisi  muka air</w:t>
      </w:r>
      <w:r>
        <w:rPr>
          <w:rFonts w:ascii="Times New Roman" w:hAnsi="Times New Roman" w:cs="Times New Roman"/>
          <w:i/>
          <w:iCs/>
          <w:lang w:val="id-ID"/>
        </w:rPr>
        <w:t xml:space="preserve"> normal dengan bronjong</w:t>
      </w:r>
    </w:p>
    <w:p w14:paraId="50FD4EDF" w14:textId="3C1962F5" w:rsidR="00DD5C82" w:rsidRDefault="00DD5C82" w:rsidP="00581126">
      <w:pPr>
        <w:pStyle w:val="ListParagraph"/>
        <w:ind w:left="709" w:firstLine="0"/>
        <w:jc w:val="center"/>
        <w:rPr>
          <w:rFonts w:ascii="Times New Roman" w:hAnsi="Times New Roman" w:cs="Times New Roman"/>
          <w:lang w:val="id-ID"/>
        </w:rPr>
      </w:pPr>
      <w:r w:rsidRPr="00B471E9">
        <w:rPr>
          <w:rFonts w:ascii="Times New Roman" w:hAnsi="Times New Roman" w:cs="Times New Roman"/>
          <w:noProof/>
          <w:lang w:val="id-ID"/>
        </w:rPr>
        <w:drawing>
          <wp:inline distT="0" distB="0" distL="0" distR="0" wp14:anchorId="7B08C0D4" wp14:editId="14CDF414">
            <wp:extent cx="3795939" cy="20421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836636" cy="2064054"/>
                    </a:xfrm>
                    <a:prstGeom prst="rect">
                      <a:avLst/>
                    </a:prstGeom>
                  </pic:spPr>
                </pic:pic>
              </a:graphicData>
            </a:graphic>
          </wp:inline>
        </w:drawing>
      </w:r>
    </w:p>
    <w:p w14:paraId="34F6139E" w14:textId="70E4DFDC" w:rsidR="00856186" w:rsidRPr="00856186" w:rsidRDefault="00856186" w:rsidP="00856186">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17</w:t>
      </w:r>
      <w:r w:rsidRPr="00217E4E">
        <w:rPr>
          <w:rFonts w:ascii="Times New Roman" w:hAnsi="Times New Roman" w:cs="Times New Roman"/>
          <w:i/>
          <w:iCs/>
          <w:lang w:val="id-ID"/>
        </w:rPr>
        <w:t>. Hasil analisis stabilitas lereng pada kondisi  muka air</w:t>
      </w:r>
      <w:r>
        <w:rPr>
          <w:rFonts w:ascii="Times New Roman" w:hAnsi="Times New Roman" w:cs="Times New Roman"/>
          <w:i/>
          <w:iCs/>
          <w:lang w:val="id-ID"/>
        </w:rPr>
        <w:t xml:space="preserve"> normal dengan bronjong</w:t>
      </w:r>
    </w:p>
    <w:p w14:paraId="46DADFAF" w14:textId="27D92E34" w:rsidR="00B542F5" w:rsidRPr="00B362FC" w:rsidRDefault="00B542F5" w:rsidP="00B542F5">
      <w:pPr>
        <w:pStyle w:val="ListParagraph"/>
        <w:numPr>
          <w:ilvl w:val="0"/>
          <w:numId w:val="8"/>
        </w:numPr>
        <w:rPr>
          <w:rFonts w:ascii="Times New Roman" w:hAnsi="Times New Roman" w:cs="Times New Roman"/>
          <w:sz w:val="24"/>
          <w:szCs w:val="24"/>
          <w:lang w:val="id-ID"/>
        </w:rPr>
      </w:pPr>
      <w:r w:rsidRPr="00B362FC">
        <w:rPr>
          <w:rFonts w:ascii="Times New Roman" w:hAnsi="Times New Roman" w:cs="Times New Roman"/>
          <w:sz w:val="24"/>
          <w:szCs w:val="24"/>
          <w:lang w:val="id-ID"/>
        </w:rPr>
        <w:t xml:space="preserve">MAR (Muka air rendah) </w:t>
      </w:r>
    </w:p>
    <w:p w14:paraId="49BB7BC9" w14:textId="5DC11139" w:rsidR="00B542F5" w:rsidRPr="00B471E9" w:rsidRDefault="00B542F5" w:rsidP="00B542F5">
      <w:pPr>
        <w:rPr>
          <w:rFonts w:ascii="Times New Roman" w:hAnsi="Times New Roman" w:cs="Times New Roman"/>
        </w:rPr>
      </w:pPr>
    </w:p>
    <w:p w14:paraId="52BEB284" w14:textId="4C4F8EE8" w:rsidR="00C24CF3" w:rsidRPr="00B471E9" w:rsidRDefault="00C24CF3" w:rsidP="00581126">
      <w:pPr>
        <w:ind w:left="851"/>
        <w:jc w:val="center"/>
        <w:rPr>
          <w:rFonts w:ascii="Times New Roman" w:hAnsi="Times New Roman" w:cs="Times New Roman"/>
        </w:rPr>
      </w:pPr>
      <w:r w:rsidRPr="00B471E9">
        <w:rPr>
          <w:rFonts w:ascii="Times New Roman" w:hAnsi="Times New Roman" w:cs="Times New Roman"/>
          <w:noProof/>
        </w:rPr>
        <w:drawing>
          <wp:inline distT="0" distB="0" distL="0" distR="0" wp14:anchorId="5B6588F5" wp14:editId="2FF7B10A">
            <wp:extent cx="4309606" cy="19964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23068" cy="2002676"/>
                    </a:xfrm>
                    <a:prstGeom prst="rect">
                      <a:avLst/>
                    </a:prstGeom>
                  </pic:spPr>
                </pic:pic>
              </a:graphicData>
            </a:graphic>
          </wp:inline>
        </w:drawing>
      </w:r>
    </w:p>
    <w:p w14:paraId="1521D977" w14:textId="43A8C9F2" w:rsidR="00856186" w:rsidRPr="00856186" w:rsidRDefault="00856186" w:rsidP="00856186">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18</w:t>
      </w:r>
      <w:r w:rsidRPr="00217E4E">
        <w:rPr>
          <w:rFonts w:ascii="Times New Roman" w:hAnsi="Times New Roman" w:cs="Times New Roman"/>
          <w:i/>
          <w:iCs/>
          <w:lang w:val="id-ID"/>
        </w:rPr>
        <w:t xml:space="preserve">. </w:t>
      </w:r>
      <w:r>
        <w:rPr>
          <w:rFonts w:ascii="Times New Roman" w:hAnsi="Times New Roman" w:cs="Times New Roman"/>
          <w:i/>
          <w:iCs/>
          <w:lang w:val="id-ID"/>
        </w:rPr>
        <w:t xml:space="preserve">Geometri pemodelan </w:t>
      </w:r>
      <w:r w:rsidRPr="00217E4E">
        <w:rPr>
          <w:rFonts w:ascii="Times New Roman" w:hAnsi="Times New Roman" w:cs="Times New Roman"/>
          <w:i/>
          <w:iCs/>
          <w:lang w:val="id-ID"/>
        </w:rPr>
        <w:t xml:space="preserve"> pada kondisi  muka air</w:t>
      </w:r>
      <w:r>
        <w:rPr>
          <w:rFonts w:ascii="Times New Roman" w:hAnsi="Times New Roman" w:cs="Times New Roman"/>
          <w:i/>
          <w:iCs/>
          <w:lang w:val="id-ID"/>
        </w:rPr>
        <w:t xml:space="preserve"> rendah  dengan bronjong</w:t>
      </w:r>
    </w:p>
    <w:p w14:paraId="232A3A4E" w14:textId="260B803B" w:rsidR="00DD5C82" w:rsidRPr="00B471E9" w:rsidRDefault="00DD5C82" w:rsidP="00DD5C82">
      <w:pPr>
        <w:ind w:left="851"/>
        <w:rPr>
          <w:rFonts w:ascii="Times New Roman" w:hAnsi="Times New Roman" w:cs="Times New Roman"/>
        </w:rPr>
      </w:pPr>
    </w:p>
    <w:p w14:paraId="22430C43" w14:textId="3D583290" w:rsidR="00DD5C82" w:rsidRDefault="00DD5C82" w:rsidP="00B4583B">
      <w:pPr>
        <w:spacing w:after="0" w:line="360" w:lineRule="auto"/>
        <w:ind w:left="851"/>
        <w:jc w:val="center"/>
        <w:rPr>
          <w:rFonts w:ascii="Times New Roman" w:hAnsi="Times New Roman" w:cs="Times New Roman"/>
        </w:rPr>
      </w:pPr>
      <w:r w:rsidRPr="00B471E9">
        <w:rPr>
          <w:rFonts w:ascii="Times New Roman" w:hAnsi="Times New Roman" w:cs="Times New Roman"/>
          <w:noProof/>
        </w:rPr>
        <w:lastRenderedPageBreak/>
        <w:drawing>
          <wp:inline distT="0" distB="0" distL="0" distR="0" wp14:anchorId="6A55E186" wp14:editId="1B336A91">
            <wp:extent cx="4186951" cy="2316480"/>
            <wp:effectExtent l="0" t="0" r="444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198591" cy="2322920"/>
                    </a:xfrm>
                    <a:prstGeom prst="rect">
                      <a:avLst/>
                    </a:prstGeom>
                  </pic:spPr>
                </pic:pic>
              </a:graphicData>
            </a:graphic>
          </wp:inline>
        </w:drawing>
      </w:r>
    </w:p>
    <w:p w14:paraId="4D05CC27" w14:textId="25218549" w:rsidR="00856186" w:rsidRPr="00856186" w:rsidRDefault="00856186" w:rsidP="00856186">
      <w:pPr>
        <w:pStyle w:val="ListParagraph"/>
        <w:ind w:left="993" w:hanging="273"/>
        <w:jc w:val="center"/>
        <w:rPr>
          <w:rFonts w:ascii="Times New Roman" w:hAnsi="Times New Roman" w:cs="Times New Roman"/>
          <w:i/>
          <w:iCs/>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19</w:t>
      </w:r>
      <w:r w:rsidRPr="00217E4E">
        <w:rPr>
          <w:rFonts w:ascii="Times New Roman" w:hAnsi="Times New Roman" w:cs="Times New Roman"/>
          <w:i/>
          <w:iCs/>
          <w:lang w:val="id-ID"/>
        </w:rPr>
        <w:t>. Hasil analisis stabilitas lereng pada kondisi  muka air</w:t>
      </w:r>
      <w:r>
        <w:rPr>
          <w:rFonts w:ascii="Times New Roman" w:hAnsi="Times New Roman" w:cs="Times New Roman"/>
          <w:i/>
          <w:iCs/>
          <w:lang w:val="id-ID"/>
        </w:rPr>
        <w:t xml:space="preserve"> rendah dengan bronjong</w:t>
      </w:r>
    </w:p>
    <w:p w14:paraId="7B989C7E" w14:textId="77777777" w:rsidR="00856186" w:rsidRDefault="00856186" w:rsidP="00B4583B">
      <w:pPr>
        <w:spacing w:after="0" w:line="360" w:lineRule="auto"/>
        <w:ind w:left="851"/>
        <w:jc w:val="center"/>
        <w:rPr>
          <w:rFonts w:ascii="Times New Roman" w:hAnsi="Times New Roman" w:cs="Times New Roman"/>
        </w:rPr>
      </w:pPr>
    </w:p>
    <w:p w14:paraId="4060723A" w14:textId="77777777" w:rsidR="00AA0597" w:rsidRDefault="00AA0597" w:rsidP="00B4583B">
      <w:pPr>
        <w:spacing w:after="0" w:line="360" w:lineRule="auto"/>
        <w:ind w:left="851"/>
        <w:jc w:val="center"/>
        <w:rPr>
          <w:rFonts w:ascii="Times New Roman" w:hAnsi="Times New Roman" w:cs="Times New Roman"/>
        </w:rPr>
      </w:pPr>
    </w:p>
    <w:p w14:paraId="224E6D6E" w14:textId="25008732" w:rsidR="00AA0597" w:rsidRPr="00B362FC" w:rsidRDefault="00AA0597" w:rsidP="007550AC">
      <w:pPr>
        <w:pStyle w:val="Heading3"/>
        <w:numPr>
          <w:ilvl w:val="2"/>
          <w:numId w:val="13"/>
        </w:numPr>
        <w:ind w:left="0" w:firstLine="0"/>
        <w:rPr>
          <w:rFonts w:ascii="Times New Roman" w:hAnsi="Times New Roman" w:cs="Times New Roman"/>
          <w:color w:val="auto"/>
          <w:lang w:val="id-ID"/>
        </w:rPr>
      </w:pPr>
      <w:r w:rsidRPr="00B362FC">
        <w:rPr>
          <w:rFonts w:ascii="Times New Roman" w:hAnsi="Times New Roman" w:cs="Times New Roman"/>
          <w:color w:val="auto"/>
          <w:lang w:val="id-ID"/>
        </w:rPr>
        <w:t>Grafik hubungan Fluktuasi muka air waduk dengan Faktor keamanan stablitas lereng</w:t>
      </w:r>
    </w:p>
    <w:p w14:paraId="794D4CA5" w14:textId="6371508C" w:rsidR="00AA0597" w:rsidRPr="007550AC" w:rsidRDefault="00AA0597" w:rsidP="007550AC">
      <w:pPr>
        <w:pStyle w:val="ListParagraph"/>
        <w:ind w:left="1440" w:firstLine="0"/>
        <w:rPr>
          <w:lang w:val="id-ID"/>
        </w:rPr>
      </w:pPr>
      <w:r w:rsidRPr="00B471E9">
        <w:rPr>
          <w:rFonts w:ascii="Times New Roman" w:hAnsi="Times New Roman" w:cs="Times New Roman"/>
          <w:noProof/>
        </w:rPr>
        <w:drawing>
          <wp:inline distT="0" distB="0" distL="0" distR="0" wp14:anchorId="42F5B3A1" wp14:editId="6F8C4488">
            <wp:extent cx="4297680" cy="2691205"/>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00487" cy="2692963"/>
                    </a:xfrm>
                    <a:prstGeom prst="rect">
                      <a:avLst/>
                    </a:prstGeom>
                    <a:noFill/>
                  </pic:spPr>
                </pic:pic>
              </a:graphicData>
            </a:graphic>
          </wp:inline>
        </w:drawing>
      </w:r>
    </w:p>
    <w:p w14:paraId="12DC6A74" w14:textId="4F31C0BA" w:rsidR="00AA0597" w:rsidRDefault="00856186" w:rsidP="007550AC">
      <w:pPr>
        <w:pStyle w:val="ListParagraph"/>
        <w:ind w:left="1134" w:firstLine="0"/>
        <w:rPr>
          <w:lang w:val="id-ID"/>
        </w:rPr>
      </w:pPr>
      <w:r w:rsidRPr="00217E4E">
        <w:rPr>
          <w:rFonts w:ascii="Times New Roman" w:hAnsi="Times New Roman" w:cs="Times New Roman"/>
          <w:b/>
          <w:bCs/>
          <w:i/>
          <w:iCs/>
          <w:lang w:val="id-ID"/>
        </w:rPr>
        <w:t xml:space="preserve">Gambar </w:t>
      </w:r>
      <w:r>
        <w:rPr>
          <w:rFonts w:ascii="Times New Roman" w:hAnsi="Times New Roman" w:cs="Times New Roman"/>
          <w:b/>
          <w:bCs/>
          <w:i/>
          <w:iCs/>
          <w:lang w:val="id-ID"/>
        </w:rPr>
        <w:t>20</w:t>
      </w:r>
      <w:r w:rsidRPr="00217E4E">
        <w:rPr>
          <w:rFonts w:ascii="Times New Roman" w:hAnsi="Times New Roman" w:cs="Times New Roman"/>
          <w:i/>
          <w:iCs/>
          <w:lang w:val="id-ID"/>
        </w:rPr>
        <w:t xml:space="preserve">. </w:t>
      </w:r>
      <w:r>
        <w:rPr>
          <w:rFonts w:ascii="Times New Roman" w:hAnsi="Times New Roman" w:cs="Times New Roman"/>
          <w:i/>
          <w:iCs/>
          <w:lang w:val="id-ID"/>
        </w:rPr>
        <w:t xml:space="preserve">Grafik hubungan fluktuasi muka air waduk dengan faktor kemanan </w:t>
      </w:r>
      <w:r w:rsidR="007550AC">
        <w:rPr>
          <w:rFonts w:ascii="Times New Roman" w:hAnsi="Times New Roman" w:cs="Times New Roman"/>
          <w:i/>
          <w:iCs/>
          <w:lang w:val="id-ID"/>
        </w:rPr>
        <w:t>stabilitas lereng</w:t>
      </w:r>
    </w:p>
    <w:p w14:paraId="20E4F6C9" w14:textId="0ADC2F13" w:rsidR="00AA0597" w:rsidRPr="007550AC" w:rsidRDefault="00AA0597" w:rsidP="007550AC">
      <w:pPr>
        <w:rPr>
          <w:lang w:val="id-ID"/>
        </w:rPr>
      </w:pPr>
    </w:p>
    <w:p w14:paraId="022C4E2F" w14:textId="067AC366" w:rsidR="00527565" w:rsidRPr="00B362FC" w:rsidRDefault="00527565" w:rsidP="00B362FC">
      <w:pPr>
        <w:pStyle w:val="Heading1"/>
        <w:numPr>
          <w:ilvl w:val="0"/>
          <w:numId w:val="15"/>
        </w:numPr>
        <w:spacing w:before="0" w:line="360" w:lineRule="auto"/>
        <w:ind w:left="993"/>
        <w:rPr>
          <w:rFonts w:ascii="Times New Roman" w:hAnsi="Times New Roman" w:cs="Times New Roman"/>
          <w:b/>
          <w:color w:val="auto"/>
          <w:sz w:val="24"/>
          <w:szCs w:val="24"/>
        </w:rPr>
      </w:pPr>
      <w:r w:rsidRPr="00B362FC">
        <w:rPr>
          <w:rFonts w:ascii="Times New Roman" w:hAnsi="Times New Roman" w:cs="Times New Roman"/>
          <w:b/>
          <w:color w:val="auto"/>
          <w:sz w:val="24"/>
          <w:szCs w:val="24"/>
        </w:rPr>
        <w:t>KESIMPULAN</w:t>
      </w:r>
    </w:p>
    <w:p w14:paraId="7A3ACA12" w14:textId="428EAA44" w:rsidR="00B4583B" w:rsidRPr="00B362FC" w:rsidRDefault="00B4583B" w:rsidP="00B4583B">
      <w:pPr>
        <w:spacing w:after="0" w:line="360" w:lineRule="auto"/>
        <w:ind w:left="993"/>
        <w:jc w:val="both"/>
        <w:rPr>
          <w:rFonts w:ascii="Times New Roman" w:hAnsi="Times New Roman" w:cs="Times New Roman"/>
          <w:sz w:val="24"/>
          <w:szCs w:val="24"/>
          <w:lang w:val="id-ID"/>
        </w:rPr>
      </w:pPr>
      <w:r w:rsidRPr="00B362FC">
        <w:rPr>
          <w:rFonts w:ascii="Times New Roman" w:hAnsi="Times New Roman" w:cs="Times New Roman"/>
          <w:sz w:val="24"/>
          <w:szCs w:val="24"/>
          <w:lang w:val="id-ID"/>
        </w:rPr>
        <w:t xml:space="preserve">Dari hasil analisis perhitungan stabilitas lereng jalan lingkar waduk pidekso dengan menggunakan program geostudio dapat disimpulkan sebagai berikut : </w:t>
      </w:r>
    </w:p>
    <w:p w14:paraId="7626D2FC" w14:textId="7C1080A5" w:rsidR="00B4583B" w:rsidRPr="00B362FC" w:rsidRDefault="00B4583B" w:rsidP="00B4583B">
      <w:pPr>
        <w:pStyle w:val="ListParagraph"/>
        <w:numPr>
          <w:ilvl w:val="0"/>
          <w:numId w:val="12"/>
        </w:numPr>
        <w:spacing w:before="0" w:line="360" w:lineRule="auto"/>
        <w:ind w:left="1560"/>
        <w:jc w:val="both"/>
        <w:rPr>
          <w:rFonts w:ascii="Times New Roman" w:hAnsi="Times New Roman" w:cs="Times New Roman"/>
          <w:sz w:val="24"/>
          <w:szCs w:val="24"/>
          <w:lang w:val="id-ID"/>
        </w:rPr>
      </w:pPr>
      <w:r w:rsidRPr="00B362FC">
        <w:rPr>
          <w:rFonts w:ascii="Times New Roman" w:hAnsi="Times New Roman" w:cs="Times New Roman"/>
          <w:sz w:val="24"/>
          <w:szCs w:val="24"/>
          <w:lang w:val="id-ID"/>
        </w:rPr>
        <w:t xml:space="preserve">Fluktuasi muka air waduk dapat di bagi menjadi 3 fase yaitu muka air banjir, muka air normal dan  muka air rendah. </w:t>
      </w:r>
    </w:p>
    <w:p w14:paraId="202427B7" w14:textId="45AA7F77" w:rsidR="00B4583B" w:rsidRPr="00B362FC" w:rsidRDefault="00B4583B" w:rsidP="00B4583B">
      <w:pPr>
        <w:pStyle w:val="ListParagraph"/>
        <w:numPr>
          <w:ilvl w:val="0"/>
          <w:numId w:val="12"/>
        </w:numPr>
        <w:spacing w:before="0" w:line="360" w:lineRule="auto"/>
        <w:ind w:left="1560"/>
        <w:jc w:val="both"/>
        <w:rPr>
          <w:rFonts w:ascii="Times New Roman" w:hAnsi="Times New Roman" w:cs="Times New Roman"/>
          <w:sz w:val="24"/>
          <w:szCs w:val="24"/>
          <w:lang w:val="id-ID"/>
        </w:rPr>
      </w:pPr>
      <w:r w:rsidRPr="00B362FC">
        <w:rPr>
          <w:rFonts w:ascii="Times New Roman" w:hAnsi="Times New Roman" w:cs="Times New Roman"/>
          <w:sz w:val="24"/>
          <w:szCs w:val="24"/>
          <w:lang w:val="id-ID"/>
        </w:rPr>
        <w:t xml:space="preserve">Elevasi Muka air banjir 187,5, elevasi muka air normal 185,00 dan elevasi muka air </w:t>
      </w:r>
      <w:r w:rsidRPr="00B362FC">
        <w:rPr>
          <w:rFonts w:ascii="Times New Roman" w:hAnsi="Times New Roman" w:cs="Times New Roman"/>
          <w:sz w:val="24"/>
          <w:szCs w:val="24"/>
          <w:lang w:val="id-ID"/>
        </w:rPr>
        <w:lastRenderedPageBreak/>
        <w:t xml:space="preserve">rendah 175,00 </w:t>
      </w:r>
    </w:p>
    <w:p w14:paraId="38E8C170" w14:textId="590FF0FB" w:rsidR="00B4583B" w:rsidRPr="00B362FC" w:rsidRDefault="00B4583B" w:rsidP="00B4583B">
      <w:pPr>
        <w:pStyle w:val="ListParagraph"/>
        <w:numPr>
          <w:ilvl w:val="0"/>
          <w:numId w:val="12"/>
        </w:numPr>
        <w:spacing w:before="0" w:line="360" w:lineRule="auto"/>
        <w:ind w:left="1560"/>
        <w:jc w:val="both"/>
        <w:rPr>
          <w:rFonts w:ascii="Times New Roman" w:hAnsi="Times New Roman" w:cs="Times New Roman"/>
          <w:sz w:val="24"/>
          <w:szCs w:val="24"/>
          <w:lang w:val="id-ID"/>
        </w:rPr>
      </w:pPr>
      <w:r w:rsidRPr="00B362FC">
        <w:rPr>
          <w:rFonts w:ascii="Times New Roman" w:hAnsi="Times New Roman" w:cs="Times New Roman"/>
          <w:sz w:val="24"/>
          <w:szCs w:val="24"/>
          <w:lang w:val="id-ID"/>
        </w:rPr>
        <w:t>Naik turunnya muka air waduk mempengaruhi kestabilan lereng jalan lingkar bendungan</w:t>
      </w:r>
      <w:r w:rsidR="00AA0597" w:rsidRPr="00B362FC">
        <w:rPr>
          <w:rFonts w:ascii="Times New Roman" w:hAnsi="Times New Roman" w:cs="Times New Roman"/>
          <w:sz w:val="24"/>
          <w:szCs w:val="24"/>
          <w:lang w:val="id-ID"/>
        </w:rPr>
        <w:t>.</w:t>
      </w:r>
    </w:p>
    <w:p w14:paraId="539CC332" w14:textId="31BDCD6C" w:rsidR="00AA0597" w:rsidRPr="00B362FC" w:rsidRDefault="00AA0597" w:rsidP="00B4583B">
      <w:pPr>
        <w:pStyle w:val="ListParagraph"/>
        <w:numPr>
          <w:ilvl w:val="0"/>
          <w:numId w:val="12"/>
        </w:numPr>
        <w:spacing w:before="0" w:line="360" w:lineRule="auto"/>
        <w:ind w:left="1560"/>
        <w:jc w:val="both"/>
        <w:rPr>
          <w:rFonts w:ascii="Times New Roman" w:hAnsi="Times New Roman" w:cs="Times New Roman"/>
          <w:sz w:val="24"/>
          <w:szCs w:val="24"/>
          <w:lang w:val="id-ID"/>
        </w:rPr>
      </w:pPr>
      <w:r w:rsidRPr="00B362FC">
        <w:rPr>
          <w:rFonts w:ascii="Times New Roman" w:hAnsi="Times New Roman" w:cs="Times New Roman"/>
          <w:sz w:val="24"/>
          <w:szCs w:val="24"/>
          <w:lang w:val="id-ID"/>
        </w:rPr>
        <w:t xml:space="preserve">Lereng jalan lingkar menggunakan material timbunan dari hasil galian setempat, setelah dilakukan analisis di dapatkan FS tidak memenuhi syarat. Seperti terlihat pada grafik hubungan muka air waduk dengan faktor keamanan. </w:t>
      </w:r>
    </w:p>
    <w:p w14:paraId="7611C9EB" w14:textId="77777777" w:rsidR="00AA0597" w:rsidRPr="00B362FC" w:rsidRDefault="00AA0597" w:rsidP="00AA0597">
      <w:pPr>
        <w:pStyle w:val="ListParagraph"/>
        <w:numPr>
          <w:ilvl w:val="0"/>
          <w:numId w:val="12"/>
        </w:numPr>
        <w:spacing w:before="0" w:line="360" w:lineRule="auto"/>
        <w:ind w:left="1560"/>
        <w:jc w:val="both"/>
        <w:rPr>
          <w:rFonts w:ascii="Times New Roman" w:hAnsi="Times New Roman" w:cs="Times New Roman"/>
          <w:sz w:val="24"/>
          <w:szCs w:val="24"/>
          <w:lang w:val="id-ID"/>
        </w:rPr>
      </w:pPr>
      <w:r w:rsidRPr="00B362FC">
        <w:rPr>
          <w:rFonts w:ascii="Times New Roman" w:hAnsi="Times New Roman" w:cs="Times New Roman"/>
          <w:sz w:val="24"/>
          <w:szCs w:val="24"/>
          <w:lang w:val="id-ID"/>
        </w:rPr>
        <w:t xml:space="preserve">Setelah direncanakan perkuatan dengan bronjong kemudian di analisis kembali di dapat nilai faktor keamanan memenuhi syarat. Seperti terlihat pada grafik hubungan muka air waduk dengan faktor keamanan. </w:t>
      </w:r>
    </w:p>
    <w:p w14:paraId="597E7B67" w14:textId="71AC63FE" w:rsidR="00AA0597" w:rsidRPr="00B362FC" w:rsidRDefault="00AA0597" w:rsidP="00B4583B">
      <w:pPr>
        <w:pStyle w:val="ListParagraph"/>
        <w:numPr>
          <w:ilvl w:val="0"/>
          <w:numId w:val="12"/>
        </w:numPr>
        <w:spacing w:before="0" w:line="360" w:lineRule="auto"/>
        <w:ind w:left="1560"/>
        <w:jc w:val="both"/>
        <w:rPr>
          <w:rFonts w:ascii="Times New Roman" w:hAnsi="Times New Roman" w:cs="Times New Roman"/>
          <w:sz w:val="24"/>
          <w:szCs w:val="24"/>
          <w:lang w:val="id-ID"/>
        </w:rPr>
      </w:pPr>
      <w:r w:rsidRPr="00B362FC">
        <w:rPr>
          <w:rFonts w:ascii="Times New Roman" w:hAnsi="Times New Roman" w:cs="Times New Roman"/>
          <w:sz w:val="24"/>
          <w:szCs w:val="24"/>
          <w:lang w:val="id-ID"/>
        </w:rPr>
        <w:t>Material bronjong yang digunakan perlu di uji terkait sondness, abrasi agar dapat menahan gempuran ombak yang dihasilkan dari fluktuasi muka air waduk.</w:t>
      </w:r>
    </w:p>
    <w:p w14:paraId="2A0DCC7F" w14:textId="6ECF8C94" w:rsidR="00E70006" w:rsidRPr="00B362FC" w:rsidRDefault="00AA0597" w:rsidP="00AA0597">
      <w:pPr>
        <w:pStyle w:val="ListParagraph"/>
        <w:numPr>
          <w:ilvl w:val="0"/>
          <w:numId w:val="12"/>
        </w:numPr>
        <w:spacing w:before="0" w:line="360" w:lineRule="auto"/>
        <w:ind w:left="1560"/>
        <w:jc w:val="both"/>
        <w:rPr>
          <w:rFonts w:ascii="Times New Roman" w:hAnsi="Times New Roman" w:cs="Times New Roman"/>
          <w:sz w:val="24"/>
          <w:szCs w:val="24"/>
          <w:lang w:val="id-ID"/>
        </w:rPr>
      </w:pPr>
      <w:r w:rsidRPr="00B362FC">
        <w:rPr>
          <w:rFonts w:ascii="Times New Roman" w:hAnsi="Times New Roman" w:cs="Times New Roman"/>
          <w:sz w:val="24"/>
          <w:szCs w:val="24"/>
          <w:lang w:val="id-ID"/>
        </w:rPr>
        <w:t xml:space="preserve">Sebelum di pasang bronjong bila perlu lereng dari hasil galian di lapisi dengan geotekstill non woven dimaksudkan material halus tidak ikut hanyut terbawa ombak. </w:t>
      </w:r>
    </w:p>
    <w:p w14:paraId="78C017D8" w14:textId="7BE3C315" w:rsidR="00527565" w:rsidRPr="00B362FC" w:rsidRDefault="00527565" w:rsidP="007550AC">
      <w:pPr>
        <w:pStyle w:val="Heading1"/>
        <w:numPr>
          <w:ilvl w:val="0"/>
          <w:numId w:val="14"/>
        </w:numPr>
        <w:spacing w:before="0" w:line="360" w:lineRule="auto"/>
        <w:rPr>
          <w:rFonts w:ascii="Times New Roman" w:hAnsi="Times New Roman" w:cs="Times New Roman"/>
          <w:b/>
          <w:color w:val="auto"/>
          <w:sz w:val="24"/>
          <w:szCs w:val="24"/>
        </w:rPr>
      </w:pPr>
      <w:r w:rsidRPr="00B362FC">
        <w:rPr>
          <w:rFonts w:ascii="Times New Roman" w:hAnsi="Times New Roman" w:cs="Times New Roman"/>
          <w:b/>
          <w:color w:val="auto"/>
          <w:sz w:val="24"/>
          <w:szCs w:val="24"/>
        </w:rPr>
        <w:t>DAFTAR PUSTAKA</w:t>
      </w:r>
    </w:p>
    <w:p w14:paraId="6842C466" w14:textId="77777777" w:rsidR="00B471E9" w:rsidRPr="00B362FC" w:rsidRDefault="00B471E9" w:rsidP="00B471E9">
      <w:pPr>
        <w:spacing w:after="0" w:line="360" w:lineRule="auto"/>
        <w:ind w:left="1440" w:hanging="306"/>
        <w:jc w:val="both"/>
        <w:rPr>
          <w:rFonts w:ascii="Times New Roman" w:hAnsi="Times New Roman" w:cs="Times New Roman"/>
        </w:rPr>
      </w:pPr>
      <w:r w:rsidRPr="00B362FC">
        <w:rPr>
          <w:rFonts w:ascii="Times New Roman" w:hAnsi="Times New Roman" w:cs="Times New Roman"/>
        </w:rPr>
        <w:t xml:space="preserve">Bishop, 1955. </w:t>
      </w:r>
      <w:proofErr w:type="gramStart"/>
      <w:r w:rsidRPr="00B362FC">
        <w:rPr>
          <w:rFonts w:ascii="Times New Roman" w:hAnsi="Times New Roman" w:cs="Times New Roman"/>
          <w:i/>
          <w:iCs/>
        </w:rPr>
        <w:t>Hardiyatmo,H.C</w:t>
      </w:r>
      <w:r w:rsidRPr="00B362FC">
        <w:rPr>
          <w:rFonts w:ascii="Times New Roman" w:hAnsi="Times New Roman" w:cs="Times New Roman"/>
        </w:rPr>
        <w:t>.</w:t>
      </w:r>
      <w:proofErr w:type="gramEnd"/>
      <w:r w:rsidRPr="00B362FC">
        <w:rPr>
          <w:rFonts w:ascii="Times New Roman" w:hAnsi="Times New Roman" w:cs="Times New Roman"/>
        </w:rPr>
        <w:t xml:space="preserve">, Mekanika Tanah II edisi ke-3, Gadjah Mada University Press, Januari 2003, Yogyakarta. </w:t>
      </w:r>
    </w:p>
    <w:p w14:paraId="0933AB96" w14:textId="77777777" w:rsidR="00B471E9" w:rsidRPr="00B362FC" w:rsidRDefault="00B471E9" w:rsidP="00B471E9">
      <w:pPr>
        <w:spacing w:after="0" w:line="360" w:lineRule="auto"/>
        <w:ind w:left="1440" w:hanging="306"/>
        <w:jc w:val="both"/>
        <w:rPr>
          <w:rFonts w:ascii="Times New Roman" w:hAnsi="Times New Roman" w:cs="Times New Roman"/>
        </w:rPr>
      </w:pPr>
      <w:r w:rsidRPr="00B362FC">
        <w:rPr>
          <w:rFonts w:ascii="Times New Roman" w:hAnsi="Times New Roman" w:cs="Times New Roman"/>
        </w:rPr>
        <w:t>Broms, 1969</w:t>
      </w:r>
      <w:r w:rsidRPr="00B362FC">
        <w:rPr>
          <w:rFonts w:ascii="Times New Roman" w:hAnsi="Times New Roman" w:cs="Times New Roman"/>
          <w:i/>
          <w:iCs/>
        </w:rPr>
        <w:t xml:space="preserve">. </w:t>
      </w:r>
      <w:proofErr w:type="gramStart"/>
      <w:r w:rsidRPr="00B362FC">
        <w:rPr>
          <w:rFonts w:ascii="Times New Roman" w:hAnsi="Times New Roman" w:cs="Times New Roman"/>
          <w:i/>
          <w:iCs/>
        </w:rPr>
        <w:t>Hardiyatmo,H.C</w:t>
      </w:r>
      <w:r w:rsidRPr="00B362FC">
        <w:rPr>
          <w:rFonts w:ascii="Times New Roman" w:hAnsi="Times New Roman" w:cs="Times New Roman"/>
        </w:rPr>
        <w:t>.</w:t>
      </w:r>
      <w:proofErr w:type="gramEnd"/>
      <w:r w:rsidRPr="00B362FC">
        <w:rPr>
          <w:rFonts w:ascii="Times New Roman" w:hAnsi="Times New Roman" w:cs="Times New Roman"/>
        </w:rPr>
        <w:t xml:space="preserve">, Mekanika Tanah II edisi ke-3, Gadjah Mada University Press, Januari 2003, hal: 391-393, Yogyakarta. </w:t>
      </w:r>
    </w:p>
    <w:p w14:paraId="21EAE99D" w14:textId="77777777" w:rsidR="00B471E9" w:rsidRPr="00B362FC" w:rsidRDefault="00B471E9" w:rsidP="00B471E9">
      <w:pPr>
        <w:spacing w:after="0" w:line="360" w:lineRule="auto"/>
        <w:ind w:left="1440" w:hanging="306"/>
        <w:jc w:val="both"/>
        <w:rPr>
          <w:rFonts w:ascii="Times New Roman" w:hAnsi="Times New Roman" w:cs="Times New Roman"/>
        </w:rPr>
      </w:pPr>
      <w:r w:rsidRPr="00B362FC">
        <w:rPr>
          <w:rFonts w:ascii="Times New Roman" w:hAnsi="Times New Roman" w:cs="Times New Roman"/>
        </w:rPr>
        <w:t xml:space="preserve">Dinas Pekerjaan Umum, 2002b, </w:t>
      </w:r>
      <w:r w:rsidRPr="00B362FC">
        <w:rPr>
          <w:rFonts w:ascii="Times New Roman" w:hAnsi="Times New Roman" w:cs="Times New Roman"/>
          <w:i/>
          <w:iCs/>
        </w:rPr>
        <w:t>Panduan Geoteknik</w:t>
      </w:r>
      <w:r w:rsidRPr="00B362FC">
        <w:rPr>
          <w:rFonts w:ascii="Times New Roman" w:hAnsi="Times New Roman" w:cs="Times New Roman"/>
        </w:rPr>
        <w:t xml:space="preserve"> 4 No Pt T-10-2002-B. </w:t>
      </w:r>
    </w:p>
    <w:p w14:paraId="43074076" w14:textId="77777777" w:rsidR="00B471E9" w:rsidRPr="00B362FC" w:rsidRDefault="00B471E9" w:rsidP="00B471E9">
      <w:pPr>
        <w:spacing w:after="0" w:line="360" w:lineRule="auto"/>
        <w:ind w:left="1440" w:hanging="306"/>
        <w:jc w:val="both"/>
        <w:rPr>
          <w:rFonts w:ascii="Times New Roman" w:hAnsi="Times New Roman" w:cs="Times New Roman"/>
        </w:rPr>
      </w:pPr>
      <w:r w:rsidRPr="00B362FC">
        <w:rPr>
          <w:rFonts w:ascii="Times New Roman" w:hAnsi="Times New Roman" w:cs="Times New Roman"/>
        </w:rPr>
        <w:t xml:space="preserve">Dinas Pekerjaan Umum, 2005, </w:t>
      </w:r>
      <w:r w:rsidRPr="00B362FC">
        <w:rPr>
          <w:rFonts w:ascii="Times New Roman" w:hAnsi="Times New Roman" w:cs="Times New Roman"/>
          <w:i/>
          <w:iCs/>
        </w:rPr>
        <w:t>Spesifikasi Umum dan Saluran/ Bangunan Air, Spesifikasi Teknis, Bagian V- Pekerjaan Pasangan, Pusat Litbang Prasarana Transportasi dan Pengembangan</w:t>
      </w:r>
      <w:r w:rsidRPr="00B362FC">
        <w:rPr>
          <w:rFonts w:ascii="Times New Roman" w:hAnsi="Times New Roman" w:cs="Times New Roman"/>
        </w:rPr>
        <w:t xml:space="preserve">, Jakarta. </w:t>
      </w:r>
    </w:p>
    <w:p w14:paraId="3A1B4583" w14:textId="77777777" w:rsidR="00B471E9" w:rsidRPr="00B362FC" w:rsidRDefault="00B471E9" w:rsidP="00B471E9">
      <w:pPr>
        <w:spacing w:after="0" w:line="360" w:lineRule="auto"/>
        <w:ind w:left="1440" w:hanging="306"/>
        <w:jc w:val="both"/>
        <w:rPr>
          <w:rFonts w:ascii="Times New Roman" w:hAnsi="Times New Roman" w:cs="Times New Roman"/>
        </w:rPr>
      </w:pPr>
      <w:r w:rsidRPr="00B362FC">
        <w:rPr>
          <w:rFonts w:ascii="Times New Roman" w:hAnsi="Times New Roman" w:cs="Times New Roman"/>
        </w:rPr>
        <w:t xml:space="preserve">Dinas Pekerjaan Umum, 2013, Data Bronjong Sungai Gajah Putih, Surakarta. </w:t>
      </w:r>
    </w:p>
    <w:p w14:paraId="0155CE5E" w14:textId="77777777" w:rsidR="00B471E9" w:rsidRPr="00B362FC" w:rsidRDefault="00B471E9" w:rsidP="00B471E9">
      <w:pPr>
        <w:spacing w:after="0" w:line="360" w:lineRule="auto"/>
        <w:ind w:left="1440" w:hanging="306"/>
        <w:jc w:val="both"/>
        <w:rPr>
          <w:rFonts w:ascii="Times New Roman" w:hAnsi="Times New Roman" w:cs="Times New Roman"/>
        </w:rPr>
      </w:pPr>
      <w:r w:rsidRPr="00B362FC">
        <w:rPr>
          <w:rFonts w:ascii="Times New Roman" w:hAnsi="Times New Roman" w:cs="Times New Roman"/>
        </w:rPr>
        <w:t xml:space="preserve">Direktorat Jenderal Bina Marga, 2004, </w:t>
      </w:r>
      <w:r w:rsidRPr="00B362FC">
        <w:rPr>
          <w:rFonts w:ascii="Times New Roman" w:hAnsi="Times New Roman" w:cs="Times New Roman"/>
          <w:i/>
          <w:iCs/>
        </w:rPr>
        <w:t>Buku Petunjuk Teknis Perencanaan dan Penanganan Longsoran 1986</w:t>
      </w:r>
      <w:r w:rsidRPr="00B362FC">
        <w:rPr>
          <w:rFonts w:ascii="Times New Roman" w:hAnsi="Times New Roman" w:cs="Times New Roman"/>
        </w:rPr>
        <w:t xml:space="preserve">, Indonesia. </w:t>
      </w:r>
    </w:p>
    <w:p w14:paraId="72E58CA3" w14:textId="77777777" w:rsidR="00B471E9" w:rsidRPr="00B362FC" w:rsidRDefault="00B471E9" w:rsidP="00B471E9">
      <w:pPr>
        <w:spacing w:after="0" w:line="360" w:lineRule="auto"/>
        <w:ind w:left="1134"/>
        <w:jc w:val="both"/>
        <w:rPr>
          <w:rFonts w:ascii="Times New Roman" w:hAnsi="Times New Roman" w:cs="Times New Roman"/>
        </w:rPr>
      </w:pPr>
      <w:r w:rsidRPr="00B362FC">
        <w:rPr>
          <w:rFonts w:ascii="Times New Roman" w:hAnsi="Times New Roman" w:cs="Times New Roman"/>
        </w:rPr>
        <w:t xml:space="preserve">Hardiyatmo, H.C., 2006, </w:t>
      </w:r>
      <w:r w:rsidRPr="00B362FC">
        <w:rPr>
          <w:rFonts w:ascii="Times New Roman" w:hAnsi="Times New Roman" w:cs="Times New Roman"/>
          <w:i/>
          <w:iCs/>
        </w:rPr>
        <w:t>Mekanika Tanah I edisi ke-4, Gadjah Mada University Press</w:t>
      </w:r>
      <w:r w:rsidRPr="00B362FC">
        <w:rPr>
          <w:rFonts w:ascii="Times New Roman" w:hAnsi="Times New Roman" w:cs="Times New Roman"/>
        </w:rPr>
        <w:t xml:space="preserve">, Yogyakarta. Hardiyatmo, H.C., 2003, </w:t>
      </w:r>
      <w:r w:rsidRPr="00B362FC">
        <w:rPr>
          <w:rFonts w:ascii="Times New Roman" w:hAnsi="Times New Roman" w:cs="Times New Roman"/>
          <w:i/>
          <w:iCs/>
        </w:rPr>
        <w:t>Mekanika Tanah II edisi ke-3, Gadjah Mada University Press</w:t>
      </w:r>
      <w:r w:rsidRPr="00B362FC">
        <w:rPr>
          <w:rFonts w:ascii="Times New Roman" w:hAnsi="Times New Roman" w:cs="Times New Roman"/>
        </w:rPr>
        <w:t xml:space="preserve">, Yogyakarta. http:// www.Google maps Indonesia.com, Diakses tanggal 15 september 2013, Pukul 09.25 WIB. Standar Nasional Indonesia, 2003, SNI 03-0090-1999 Spesifikasi Bronjong Kawat, Indonesia. Terzaghi, K., 1950, Theoritical Soil Mechanics, John Wiley &amp; Sons, New York. </w:t>
      </w:r>
    </w:p>
    <w:p w14:paraId="3B9929CE" w14:textId="0F921969" w:rsidR="00B471E9" w:rsidRPr="00B362FC" w:rsidRDefault="00B471E9" w:rsidP="00B471E9">
      <w:pPr>
        <w:spacing w:after="0" w:line="360" w:lineRule="auto"/>
        <w:ind w:left="1134"/>
        <w:jc w:val="both"/>
        <w:rPr>
          <w:rFonts w:ascii="Times New Roman" w:hAnsi="Times New Roman" w:cs="Times New Roman"/>
        </w:rPr>
      </w:pPr>
      <w:r w:rsidRPr="00B362FC">
        <w:rPr>
          <w:rFonts w:ascii="Times New Roman" w:hAnsi="Times New Roman" w:cs="Times New Roman"/>
        </w:rPr>
        <w:t>William T., Whitman, Robert V., 1962, Soil Mechanics, International Edition.</w:t>
      </w:r>
    </w:p>
    <w:sectPr w:rsidR="00B471E9" w:rsidRPr="00B362FC" w:rsidSect="0052021B">
      <w:headerReference w:type="default" r:id="rId33"/>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2B3A9" w14:textId="77777777" w:rsidR="00953BFB" w:rsidRDefault="00953BFB" w:rsidP="00254397">
      <w:pPr>
        <w:spacing w:after="0" w:line="240" w:lineRule="auto"/>
      </w:pPr>
      <w:r>
        <w:separator/>
      </w:r>
    </w:p>
  </w:endnote>
  <w:endnote w:type="continuationSeparator" w:id="0">
    <w:p w14:paraId="56DDA31F" w14:textId="77777777" w:rsidR="00953BFB" w:rsidRDefault="00953BFB" w:rsidP="00254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B8E14" w14:textId="77777777" w:rsidR="00953BFB" w:rsidRDefault="00953BFB" w:rsidP="00254397">
      <w:pPr>
        <w:spacing w:after="0" w:line="240" w:lineRule="auto"/>
      </w:pPr>
      <w:r>
        <w:separator/>
      </w:r>
    </w:p>
  </w:footnote>
  <w:footnote w:type="continuationSeparator" w:id="0">
    <w:p w14:paraId="6CAC8EDA" w14:textId="77777777" w:rsidR="00953BFB" w:rsidRDefault="00953BFB" w:rsidP="00254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6D04" w14:textId="77777777" w:rsidR="00254397" w:rsidRPr="00254397" w:rsidRDefault="00254397">
    <w:pPr>
      <w:pStyle w:val="Header"/>
      <w:rPr>
        <w:rFonts w:ascii="Times New Roman" w:hAnsi="Times New Roman" w:cs="Times New Roman"/>
        <w:sz w:val="24"/>
        <w:szCs w:val="24"/>
      </w:rPr>
    </w:pPr>
    <w:r w:rsidRPr="00254397">
      <w:rPr>
        <w:rFonts w:ascii="Times New Roman" w:hAnsi="Times New Roman" w:cs="Times New Roman"/>
        <w:sz w:val="24"/>
        <w:szCs w:val="24"/>
      </w:rPr>
      <w:t xml:space="preserve">Journal of Research and Technology Studies </w:t>
    </w:r>
  </w:p>
  <w:p w14:paraId="03F17DEA" w14:textId="77777777" w:rsidR="00254397" w:rsidRPr="00254397" w:rsidRDefault="00254397">
    <w:pPr>
      <w:pStyle w:val="Header"/>
      <w:rPr>
        <w:rFonts w:ascii="Times New Roman" w:hAnsi="Times New Roman" w:cs="Times New Roman"/>
        <w:sz w:val="24"/>
        <w:szCs w:val="24"/>
      </w:rPr>
    </w:pPr>
    <w:r w:rsidRPr="00254397">
      <w:rPr>
        <w:rFonts w:ascii="Times New Roman" w:hAnsi="Times New Roman" w:cs="Times New Roman"/>
        <w:sz w:val="24"/>
        <w:szCs w:val="24"/>
      </w:rPr>
      <w:t xml:space="preserve">Vol. 01, No. </w:t>
    </w:r>
    <w:r w:rsidRPr="00254397">
      <w:rPr>
        <w:rFonts w:ascii="Times New Roman" w:hAnsi="Times New Roman" w:cs="Times New Roman"/>
        <w:sz w:val="24"/>
        <w:szCs w:val="24"/>
        <w:lang w:val="id-ID"/>
      </w:rPr>
      <w:t xml:space="preserve">2 </w:t>
    </w:r>
    <w:r w:rsidRPr="00254397">
      <w:rPr>
        <w:rFonts w:ascii="Times New Roman" w:hAnsi="Times New Roman" w:cs="Times New Roman"/>
        <w:sz w:val="24"/>
        <w:szCs w:val="24"/>
      </w:rPr>
      <w:t xml:space="preserve">Tahun 2022 </w:t>
    </w:r>
  </w:p>
  <w:p w14:paraId="507A35F0" w14:textId="5DD30847" w:rsidR="00254397" w:rsidRPr="00254397" w:rsidRDefault="00254397">
    <w:pPr>
      <w:pStyle w:val="Header"/>
      <w:rPr>
        <w:rFonts w:ascii="Times New Roman" w:hAnsi="Times New Roman" w:cs="Times New Roman"/>
        <w:sz w:val="24"/>
        <w:szCs w:val="24"/>
      </w:rPr>
    </w:pPr>
    <w:r w:rsidRPr="00254397">
      <w:rPr>
        <w:rFonts w:ascii="Times New Roman" w:hAnsi="Times New Roman" w:cs="Times New Roman"/>
        <w:sz w:val="24"/>
        <w:szCs w:val="24"/>
      </w:rPr>
      <w:t>E-ISSN: 2964-7371</w:t>
    </w:r>
  </w:p>
  <w:p w14:paraId="76CB0BCE" w14:textId="77777777" w:rsidR="00254397" w:rsidRDefault="002543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6501"/>
    <w:multiLevelType w:val="hybridMultilevel"/>
    <w:tmpl w:val="3E90ACB2"/>
    <w:lvl w:ilvl="0" w:tplc="76344AA0">
      <w:start w:val="5"/>
      <w:numFmt w:val="decimal"/>
      <w:lvlText w:val="%1."/>
      <w:lvlJc w:val="left"/>
      <w:pPr>
        <w:ind w:left="804" w:hanging="360"/>
      </w:pPr>
      <w:rPr>
        <w:rFonts w:hint="default"/>
      </w:rPr>
    </w:lvl>
    <w:lvl w:ilvl="1" w:tplc="04210019" w:tentative="1">
      <w:start w:val="1"/>
      <w:numFmt w:val="lowerLetter"/>
      <w:lvlText w:val="%2."/>
      <w:lvlJc w:val="left"/>
      <w:pPr>
        <w:ind w:left="1524" w:hanging="360"/>
      </w:pPr>
    </w:lvl>
    <w:lvl w:ilvl="2" w:tplc="0421001B" w:tentative="1">
      <w:start w:val="1"/>
      <w:numFmt w:val="lowerRoman"/>
      <w:lvlText w:val="%3."/>
      <w:lvlJc w:val="right"/>
      <w:pPr>
        <w:ind w:left="2244" w:hanging="180"/>
      </w:pPr>
    </w:lvl>
    <w:lvl w:ilvl="3" w:tplc="0421000F" w:tentative="1">
      <w:start w:val="1"/>
      <w:numFmt w:val="decimal"/>
      <w:lvlText w:val="%4."/>
      <w:lvlJc w:val="left"/>
      <w:pPr>
        <w:ind w:left="2964" w:hanging="360"/>
      </w:pPr>
    </w:lvl>
    <w:lvl w:ilvl="4" w:tplc="04210019" w:tentative="1">
      <w:start w:val="1"/>
      <w:numFmt w:val="lowerLetter"/>
      <w:lvlText w:val="%5."/>
      <w:lvlJc w:val="left"/>
      <w:pPr>
        <w:ind w:left="3684" w:hanging="360"/>
      </w:pPr>
    </w:lvl>
    <w:lvl w:ilvl="5" w:tplc="0421001B" w:tentative="1">
      <w:start w:val="1"/>
      <w:numFmt w:val="lowerRoman"/>
      <w:lvlText w:val="%6."/>
      <w:lvlJc w:val="right"/>
      <w:pPr>
        <w:ind w:left="4404" w:hanging="180"/>
      </w:pPr>
    </w:lvl>
    <w:lvl w:ilvl="6" w:tplc="0421000F" w:tentative="1">
      <w:start w:val="1"/>
      <w:numFmt w:val="decimal"/>
      <w:lvlText w:val="%7."/>
      <w:lvlJc w:val="left"/>
      <w:pPr>
        <w:ind w:left="5124" w:hanging="360"/>
      </w:pPr>
    </w:lvl>
    <w:lvl w:ilvl="7" w:tplc="04210019" w:tentative="1">
      <w:start w:val="1"/>
      <w:numFmt w:val="lowerLetter"/>
      <w:lvlText w:val="%8."/>
      <w:lvlJc w:val="left"/>
      <w:pPr>
        <w:ind w:left="5844" w:hanging="360"/>
      </w:pPr>
    </w:lvl>
    <w:lvl w:ilvl="8" w:tplc="0421001B" w:tentative="1">
      <w:start w:val="1"/>
      <w:numFmt w:val="lowerRoman"/>
      <w:lvlText w:val="%9."/>
      <w:lvlJc w:val="right"/>
      <w:pPr>
        <w:ind w:left="6564" w:hanging="180"/>
      </w:pPr>
    </w:lvl>
  </w:abstractNum>
  <w:abstractNum w:abstractNumId="1" w15:restartNumberingAfterBreak="0">
    <w:nsid w:val="10AF370D"/>
    <w:multiLevelType w:val="hybridMultilevel"/>
    <w:tmpl w:val="5A46AE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B0C5D46"/>
    <w:multiLevelType w:val="hybridMultilevel"/>
    <w:tmpl w:val="0CB0F766"/>
    <w:lvl w:ilvl="0" w:tplc="1DA6F1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E61B10"/>
    <w:multiLevelType w:val="hybridMultilevel"/>
    <w:tmpl w:val="149ABCFE"/>
    <w:lvl w:ilvl="0" w:tplc="EBFE05C8">
      <w:start w:val="4"/>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37CA78E9"/>
    <w:multiLevelType w:val="hybridMultilevel"/>
    <w:tmpl w:val="9A04FA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ED0665B"/>
    <w:multiLevelType w:val="hybridMultilevel"/>
    <w:tmpl w:val="141E2A38"/>
    <w:lvl w:ilvl="0" w:tplc="1DA6F158">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0635F53"/>
    <w:multiLevelType w:val="hybridMultilevel"/>
    <w:tmpl w:val="65B09740"/>
    <w:lvl w:ilvl="0" w:tplc="1DA6F1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666048"/>
    <w:multiLevelType w:val="hybridMultilevel"/>
    <w:tmpl w:val="18E6A586"/>
    <w:lvl w:ilvl="0" w:tplc="9F505E4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3CF64D7"/>
    <w:multiLevelType w:val="hybridMultilevel"/>
    <w:tmpl w:val="CE6C8D24"/>
    <w:lvl w:ilvl="0" w:tplc="1DA6F158">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2C90B8A"/>
    <w:multiLevelType w:val="multilevel"/>
    <w:tmpl w:val="CB309268"/>
    <w:lvl w:ilvl="0">
      <w:start w:val="3"/>
      <w:numFmt w:val="decimal"/>
      <w:lvlText w:val="%1"/>
      <w:lvlJc w:val="left"/>
      <w:pPr>
        <w:ind w:left="444" w:hanging="444"/>
      </w:pPr>
      <w:rPr>
        <w:rFonts w:hint="default"/>
      </w:rPr>
    </w:lvl>
    <w:lvl w:ilvl="1">
      <w:start w:val="5"/>
      <w:numFmt w:val="decimal"/>
      <w:lvlText w:val="%1.%2"/>
      <w:lvlJc w:val="left"/>
      <w:pPr>
        <w:ind w:left="1164" w:hanging="444"/>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680C6B94"/>
    <w:multiLevelType w:val="hybridMultilevel"/>
    <w:tmpl w:val="B96E4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A010710"/>
    <w:multiLevelType w:val="hybridMultilevel"/>
    <w:tmpl w:val="65B09740"/>
    <w:lvl w:ilvl="0" w:tplc="1DA6F1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BC7D41"/>
    <w:multiLevelType w:val="multilevel"/>
    <w:tmpl w:val="B2200410"/>
    <w:lvl w:ilvl="0">
      <w:start w:val="1"/>
      <w:numFmt w:val="decimal"/>
      <w:lvlText w:val="%1."/>
      <w:lvlJc w:val="left"/>
      <w:pPr>
        <w:ind w:left="1080" w:hanging="360"/>
      </w:pPr>
      <w:rPr>
        <w:rFonts w:hint="default"/>
      </w:rPr>
    </w:lvl>
    <w:lvl w:ilvl="1">
      <w:start w:val="6"/>
      <w:numFmt w:val="decimal"/>
      <w:isLgl/>
      <w:lvlText w:val="%1.%2"/>
      <w:lvlJc w:val="left"/>
      <w:pPr>
        <w:ind w:left="1272" w:hanging="552"/>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 w15:restartNumberingAfterBreak="0">
    <w:nsid w:val="789E0E0E"/>
    <w:multiLevelType w:val="hybridMultilevel"/>
    <w:tmpl w:val="BCC45DD0"/>
    <w:lvl w:ilvl="0" w:tplc="7228D41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D1972AF"/>
    <w:multiLevelType w:val="hybridMultilevel"/>
    <w:tmpl w:val="C5BE80F2"/>
    <w:lvl w:ilvl="0" w:tplc="FA44AC70">
      <w:start w:val="1"/>
      <w:numFmt w:val="decimal"/>
      <w:lvlText w:val="%1."/>
      <w:lvlJc w:val="left"/>
      <w:pPr>
        <w:ind w:left="502" w:hanging="360"/>
      </w:pPr>
      <w:rPr>
        <w:rFonts w:hint="default"/>
        <w:b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16cid:durableId="1586575862">
    <w:abstractNumId w:val="10"/>
  </w:num>
  <w:num w:numId="2" w16cid:durableId="1853035365">
    <w:abstractNumId w:val="11"/>
  </w:num>
  <w:num w:numId="3" w16cid:durableId="1460148163">
    <w:abstractNumId w:val="8"/>
  </w:num>
  <w:num w:numId="4" w16cid:durableId="1468007695">
    <w:abstractNumId w:val="2"/>
  </w:num>
  <w:num w:numId="5" w16cid:durableId="1683242453">
    <w:abstractNumId w:val="6"/>
  </w:num>
  <w:num w:numId="6" w16cid:durableId="1922594136">
    <w:abstractNumId w:val="5"/>
  </w:num>
  <w:num w:numId="7" w16cid:durableId="326828495">
    <w:abstractNumId w:val="12"/>
  </w:num>
  <w:num w:numId="8" w16cid:durableId="1959951148">
    <w:abstractNumId w:val="1"/>
  </w:num>
  <w:num w:numId="9" w16cid:durableId="560599976">
    <w:abstractNumId w:val="4"/>
  </w:num>
  <w:num w:numId="10" w16cid:durableId="913508091">
    <w:abstractNumId w:val="14"/>
  </w:num>
  <w:num w:numId="11" w16cid:durableId="1608805815">
    <w:abstractNumId w:val="7"/>
  </w:num>
  <w:num w:numId="12" w16cid:durableId="7567309">
    <w:abstractNumId w:val="13"/>
  </w:num>
  <w:num w:numId="13" w16cid:durableId="317617594">
    <w:abstractNumId w:val="9"/>
  </w:num>
  <w:num w:numId="14" w16cid:durableId="284237680">
    <w:abstractNumId w:val="0"/>
  </w:num>
  <w:num w:numId="15" w16cid:durableId="381054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233"/>
    <w:rsid w:val="000422AF"/>
    <w:rsid w:val="000877F4"/>
    <w:rsid w:val="000C4512"/>
    <w:rsid w:val="000E153F"/>
    <w:rsid w:val="00100233"/>
    <w:rsid w:val="00122688"/>
    <w:rsid w:val="00126793"/>
    <w:rsid w:val="001606CB"/>
    <w:rsid w:val="001812F5"/>
    <w:rsid w:val="00193A64"/>
    <w:rsid w:val="001C7B92"/>
    <w:rsid w:val="001D6EA9"/>
    <w:rsid w:val="001E1314"/>
    <w:rsid w:val="00205017"/>
    <w:rsid w:val="00217E4E"/>
    <w:rsid w:val="00254397"/>
    <w:rsid w:val="002E0A45"/>
    <w:rsid w:val="002F77C8"/>
    <w:rsid w:val="00357EC2"/>
    <w:rsid w:val="00365D20"/>
    <w:rsid w:val="003A4648"/>
    <w:rsid w:val="003C51F4"/>
    <w:rsid w:val="003E27AE"/>
    <w:rsid w:val="003E65EA"/>
    <w:rsid w:val="003F0379"/>
    <w:rsid w:val="00464B4E"/>
    <w:rsid w:val="004660B7"/>
    <w:rsid w:val="004A0F87"/>
    <w:rsid w:val="004C618A"/>
    <w:rsid w:val="004E2772"/>
    <w:rsid w:val="00513761"/>
    <w:rsid w:val="0052021B"/>
    <w:rsid w:val="00527565"/>
    <w:rsid w:val="00560A02"/>
    <w:rsid w:val="00581126"/>
    <w:rsid w:val="00591DB9"/>
    <w:rsid w:val="005A6D40"/>
    <w:rsid w:val="005F77F0"/>
    <w:rsid w:val="00600280"/>
    <w:rsid w:val="00630A3C"/>
    <w:rsid w:val="006A78CB"/>
    <w:rsid w:val="006D6F81"/>
    <w:rsid w:val="006E55B3"/>
    <w:rsid w:val="007550AC"/>
    <w:rsid w:val="00780AE4"/>
    <w:rsid w:val="00793CFC"/>
    <w:rsid w:val="007A5267"/>
    <w:rsid w:val="007C74A6"/>
    <w:rsid w:val="007D23BE"/>
    <w:rsid w:val="007F673E"/>
    <w:rsid w:val="008439B1"/>
    <w:rsid w:val="008457B7"/>
    <w:rsid w:val="00856186"/>
    <w:rsid w:val="00870134"/>
    <w:rsid w:val="008724CE"/>
    <w:rsid w:val="008A1D17"/>
    <w:rsid w:val="00902674"/>
    <w:rsid w:val="009046B1"/>
    <w:rsid w:val="00904975"/>
    <w:rsid w:val="00907B6B"/>
    <w:rsid w:val="00933906"/>
    <w:rsid w:val="00953BFB"/>
    <w:rsid w:val="009A08D7"/>
    <w:rsid w:val="009B4A88"/>
    <w:rsid w:val="00A146B0"/>
    <w:rsid w:val="00A707B3"/>
    <w:rsid w:val="00AA0597"/>
    <w:rsid w:val="00AA2299"/>
    <w:rsid w:val="00AF024B"/>
    <w:rsid w:val="00AF30AF"/>
    <w:rsid w:val="00B26F47"/>
    <w:rsid w:val="00B35332"/>
    <w:rsid w:val="00B362FC"/>
    <w:rsid w:val="00B4583B"/>
    <w:rsid w:val="00B471E9"/>
    <w:rsid w:val="00B542F5"/>
    <w:rsid w:val="00BF3925"/>
    <w:rsid w:val="00BF439B"/>
    <w:rsid w:val="00C1604B"/>
    <w:rsid w:val="00C24CF3"/>
    <w:rsid w:val="00CE6BB5"/>
    <w:rsid w:val="00D35844"/>
    <w:rsid w:val="00D5159B"/>
    <w:rsid w:val="00D90548"/>
    <w:rsid w:val="00D976E7"/>
    <w:rsid w:val="00DA18F9"/>
    <w:rsid w:val="00DD5C82"/>
    <w:rsid w:val="00DE5B36"/>
    <w:rsid w:val="00DF5AC7"/>
    <w:rsid w:val="00E00F25"/>
    <w:rsid w:val="00E0796F"/>
    <w:rsid w:val="00E14837"/>
    <w:rsid w:val="00E70006"/>
    <w:rsid w:val="00E927E7"/>
    <w:rsid w:val="00EC3E6B"/>
    <w:rsid w:val="00ED147D"/>
    <w:rsid w:val="00F15F31"/>
    <w:rsid w:val="00F479AD"/>
    <w:rsid w:val="00F53989"/>
    <w:rsid w:val="00FB5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01B6B"/>
  <w15:chartTrackingRefBased/>
  <w15:docId w15:val="{A6C2A53A-2055-4B15-BB06-26B42F8B2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75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5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43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filiation">
    <w:name w:val="Affiliation"/>
    <w:basedOn w:val="Normal"/>
    <w:rsid w:val="00100233"/>
    <w:pPr>
      <w:spacing w:after="0" w:line="240" w:lineRule="auto"/>
      <w:ind w:firstLine="227"/>
      <w:jc w:val="center"/>
    </w:pPr>
    <w:rPr>
      <w:rFonts w:ascii="Times New Roman" w:eastAsia="MS Mincho" w:hAnsi="Times New Roman" w:cs="Times New Roman"/>
      <w:sz w:val="20"/>
      <w:szCs w:val="20"/>
      <w:lang w:eastAsia="ja-JP"/>
    </w:rPr>
  </w:style>
  <w:style w:type="paragraph" w:customStyle="1" w:styleId="Author">
    <w:name w:val="Author"/>
    <w:basedOn w:val="Normal"/>
    <w:rsid w:val="00100233"/>
    <w:pPr>
      <w:tabs>
        <w:tab w:val="left" w:pos="1800"/>
        <w:tab w:val="left" w:pos="3510"/>
      </w:tabs>
      <w:spacing w:after="0" w:line="360" w:lineRule="auto"/>
      <w:jc w:val="center"/>
    </w:pPr>
    <w:rPr>
      <w:rFonts w:ascii="Times New Roman" w:eastAsia="MS Mincho" w:hAnsi="Times New Roman" w:cs="Times New Roman"/>
      <w:sz w:val="24"/>
      <w:lang w:eastAsia="zh-CN"/>
    </w:rPr>
  </w:style>
  <w:style w:type="character" w:styleId="Hyperlink">
    <w:name w:val="Hyperlink"/>
    <w:basedOn w:val="DefaultParagraphFont"/>
    <w:rsid w:val="00100233"/>
    <w:rPr>
      <w:color w:val="0000FF"/>
      <w:u w:val="single"/>
    </w:rPr>
  </w:style>
  <w:style w:type="character" w:customStyle="1" w:styleId="Heading1Char">
    <w:name w:val="Heading 1 Char"/>
    <w:basedOn w:val="DefaultParagraphFont"/>
    <w:link w:val="Heading1"/>
    <w:uiPriority w:val="9"/>
    <w:rsid w:val="0052756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A5267"/>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BF439B"/>
    <w:pPr>
      <w:widowControl w:val="0"/>
      <w:autoSpaceDE w:val="0"/>
      <w:autoSpaceDN w:val="0"/>
      <w:spacing w:before="136" w:after="0" w:line="240" w:lineRule="auto"/>
      <w:ind w:left="1138" w:hanging="360"/>
    </w:pPr>
    <w:rPr>
      <w:rFonts w:ascii="Arial" w:eastAsia="Arial" w:hAnsi="Arial" w:cs="Arial"/>
    </w:rPr>
  </w:style>
  <w:style w:type="character" w:customStyle="1" w:styleId="ListParagraphChar">
    <w:name w:val="List Paragraph Char"/>
    <w:link w:val="ListParagraph"/>
    <w:uiPriority w:val="34"/>
    <w:locked/>
    <w:rsid w:val="00BF439B"/>
    <w:rPr>
      <w:rFonts w:ascii="Arial" w:eastAsia="Arial" w:hAnsi="Arial" w:cs="Arial"/>
    </w:rPr>
  </w:style>
  <w:style w:type="paragraph" w:styleId="Caption">
    <w:name w:val="caption"/>
    <w:basedOn w:val="Normal"/>
    <w:next w:val="Normal"/>
    <w:uiPriority w:val="35"/>
    <w:unhideWhenUsed/>
    <w:qFormat/>
    <w:rsid w:val="00BF439B"/>
    <w:pPr>
      <w:widowControl w:val="0"/>
      <w:autoSpaceDE w:val="0"/>
      <w:autoSpaceDN w:val="0"/>
      <w:spacing w:after="200" w:line="240" w:lineRule="auto"/>
    </w:pPr>
    <w:rPr>
      <w:rFonts w:ascii="Arial" w:eastAsia="Arial" w:hAnsi="Arial" w:cs="Arial"/>
      <w:i/>
      <w:iCs/>
      <w:color w:val="44546A" w:themeColor="text2"/>
      <w:sz w:val="18"/>
      <w:szCs w:val="18"/>
    </w:rPr>
  </w:style>
  <w:style w:type="character" w:customStyle="1" w:styleId="Heading3Char">
    <w:name w:val="Heading 3 Char"/>
    <w:basedOn w:val="DefaultParagraphFont"/>
    <w:link w:val="Heading3"/>
    <w:uiPriority w:val="9"/>
    <w:rsid w:val="00BF439B"/>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F53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7E4E"/>
    <w:rPr>
      <w:color w:val="605E5C"/>
      <w:shd w:val="clear" w:color="auto" w:fill="E1DFDD"/>
    </w:rPr>
  </w:style>
  <w:style w:type="paragraph" w:styleId="Header">
    <w:name w:val="header"/>
    <w:basedOn w:val="Normal"/>
    <w:link w:val="HeaderChar"/>
    <w:uiPriority w:val="99"/>
    <w:unhideWhenUsed/>
    <w:rsid w:val="00254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4397"/>
  </w:style>
  <w:style w:type="paragraph" w:styleId="Footer">
    <w:name w:val="footer"/>
    <w:basedOn w:val="Normal"/>
    <w:link w:val="FooterChar"/>
    <w:uiPriority w:val="99"/>
    <w:unhideWhenUsed/>
    <w:rsid w:val="002543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4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hyperlink" Target="mailto:hidayawan11@gmail.com" TargetMode="Externa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hyperlink" Target="mailto:andrimartinez199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816</TotalTime>
  <Pages>15</Pages>
  <Words>2092</Words>
  <Characters>11930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Asus TUF Gaming A15</cp:lastModifiedBy>
  <cp:revision>23</cp:revision>
  <dcterms:created xsi:type="dcterms:W3CDTF">2021-09-22T07:49:00Z</dcterms:created>
  <dcterms:modified xsi:type="dcterms:W3CDTF">2022-11-04T07:48:00Z</dcterms:modified>
</cp:coreProperties>
</file>